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09" w:rsidRDefault="00292A09" w:rsidP="00292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</w:t>
      </w:r>
    </w:p>
    <w:p w:rsidR="00292A09" w:rsidRDefault="00D07029" w:rsidP="00292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="00292A0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2A09" w:rsidRDefault="00292A09" w:rsidP="00292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292A09" w:rsidRDefault="00292A09" w:rsidP="00292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2A09" w:rsidRDefault="00292A09" w:rsidP="00292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D070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029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F938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N </w:t>
      </w:r>
      <w:bookmarkStart w:id="0" w:name="_GoBack"/>
      <w:bookmarkEnd w:id="0"/>
      <w:r w:rsidR="00D07029">
        <w:rPr>
          <w:rFonts w:ascii="Times New Roman" w:hAnsi="Times New Roman" w:cs="Times New Roman"/>
          <w:sz w:val="28"/>
          <w:szCs w:val="28"/>
        </w:rPr>
        <w:t>113</w:t>
      </w:r>
    </w:p>
    <w:p w:rsidR="00F93863" w:rsidRDefault="00F93863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93863" w:rsidRDefault="00F93863" w:rsidP="00F93863">
      <w:pPr>
        <w:pStyle w:val="ConsPlusTitle"/>
        <w:widowControl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92A0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292A09">
        <w:rPr>
          <w:rFonts w:ascii="Times New Roman" w:hAnsi="Times New Roman"/>
          <w:sz w:val="28"/>
          <w:szCs w:val="28"/>
        </w:rPr>
        <w:t xml:space="preserve"> о комиссии по                                                           соблюдению требований к служебному  поведению</w:t>
      </w:r>
      <w:proofErr w:type="gramEnd"/>
      <w:r w:rsidR="00292A09">
        <w:rPr>
          <w:rFonts w:ascii="Times New Roman" w:hAnsi="Times New Roman"/>
          <w:sz w:val="28"/>
          <w:szCs w:val="28"/>
        </w:rPr>
        <w:t xml:space="preserve">                                          муниципальных  служащих Администрации                                                                    </w:t>
      </w:r>
      <w:proofErr w:type="spellStart"/>
      <w:r w:rsidR="00D07029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292A0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292A09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292A09">
        <w:rPr>
          <w:rFonts w:ascii="Times New Roman" w:hAnsi="Times New Roman"/>
          <w:sz w:val="28"/>
          <w:szCs w:val="28"/>
        </w:rPr>
        <w:t xml:space="preserve"> района                                                       Кур</w:t>
      </w:r>
      <w:r>
        <w:rPr>
          <w:rFonts w:ascii="Times New Roman" w:hAnsi="Times New Roman"/>
          <w:sz w:val="28"/>
          <w:szCs w:val="28"/>
        </w:rPr>
        <w:t xml:space="preserve">ской области и урегулированию </w:t>
      </w:r>
      <w:r w:rsidR="00292A09">
        <w:rPr>
          <w:rFonts w:ascii="Times New Roman" w:hAnsi="Times New Roman"/>
          <w:sz w:val="28"/>
          <w:szCs w:val="28"/>
        </w:rPr>
        <w:t xml:space="preserve">конфликта </w:t>
      </w:r>
    </w:p>
    <w:p w:rsidR="00F93863" w:rsidRDefault="00F93863" w:rsidP="00F93863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92A09">
        <w:rPr>
          <w:rFonts w:ascii="Times New Roman" w:hAnsi="Times New Roman"/>
          <w:sz w:val="28"/>
          <w:szCs w:val="28"/>
        </w:rPr>
        <w:t>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F93863" w:rsidRDefault="00D07029" w:rsidP="00F93863">
      <w:pPr>
        <w:pStyle w:val="ConsPlusTitle"/>
        <w:widowControl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F9386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3863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F93863">
        <w:rPr>
          <w:rFonts w:ascii="Times New Roman" w:hAnsi="Times New Roman"/>
          <w:sz w:val="28"/>
          <w:szCs w:val="28"/>
        </w:rPr>
        <w:t xml:space="preserve"> района</w:t>
      </w:r>
    </w:p>
    <w:p w:rsidR="00F93863" w:rsidRDefault="00F93863" w:rsidP="00F938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 w:rsidR="00292A0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D070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 2016 г. N </w:t>
      </w:r>
      <w:r w:rsidR="00D07029">
        <w:rPr>
          <w:rFonts w:ascii="Times New Roman" w:hAnsi="Times New Roman" w:cs="Times New Roman"/>
          <w:sz w:val="28"/>
          <w:szCs w:val="28"/>
        </w:rPr>
        <w:t>1</w:t>
      </w:r>
      <w:r w:rsidR="007D509A">
        <w:rPr>
          <w:rFonts w:ascii="Times New Roman" w:hAnsi="Times New Roman" w:cs="Times New Roman"/>
          <w:sz w:val="28"/>
          <w:szCs w:val="28"/>
        </w:rPr>
        <w:t>8</w:t>
      </w:r>
    </w:p>
    <w:p w:rsidR="00F93863" w:rsidRDefault="00F93863" w:rsidP="00F938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92A09" w:rsidRDefault="00292A09" w:rsidP="00292A09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</w:t>
      </w:r>
    </w:p>
    <w:p w:rsidR="00292A09" w:rsidRDefault="00292A09" w:rsidP="00292A09">
      <w:pPr>
        <w:pStyle w:val="a4"/>
        <w:spacing w:after="0"/>
        <w:jc w:val="both"/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В соответствии с Федеральным </w:t>
      </w:r>
      <w:hyperlink r:id="rId5" w:history="1">
        <w:r w:rsidRPr="00292A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 государственной гражданской службе Российской Федерации", Федеральным </w:t>
      </w:r>
      <w:hyperlink r:id="rId6" w:history="1">
        <w:r w:rsidRPr="00292A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 противодействии коррупции", </w:t>
      </w:r>
      <w:hyperlink r:id="rId7" w:history="1">
        <w:r w:rsidRPr="00292A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proofErr w:type="gramStart"/>
      <w:r>
        <w:rPr>
          <w:rFonts w:ascii="Times New Roman" w:hAnsi="Times New Roman"/>
          <w:sz w:val="28"/>
          <w:szCs w:val="28"/>
        </w:rPr>
        <w:t>"</w:t>
      </w:r>
      <w:r w:rsidR="00F93863" w:rsidRPr="00F93863">
        <w:rPr>
          <w:rFonts w:ascii="Times New Roman" w:hAnsi="Times New Roman"/>
          <w:sz w:val="28"/>
          <w:szCs w:val="28"/>
        </w:rPr>
        <w:t>(</w:t>
      </w:r>
      <w:proofErr w:type="gramEnd"/>
      <w:r w:rsidR="00F93863" w:rsidRPr="00F93863">
        <w:rPr>
          <w:rFonts w:ascii="Times New Roman" w:hAnsi="Times New Roman"/>
          <w:sz w:val="28"/>
          <w:szCs w:val="28"/>
        </w:rPr>
        <w:t>в редакции Указа Президента Российской Федерации от 19.09.2017г.№431)</w:t>
      </w:r>
      <w:r w:rsidR="00F93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93863">
        <w:rPr>
          <w:rFonts w:ascii="Times New Roman" w:hAnsi="Times New Roman"/>
          <w:sz w:val="28"/>
          <w:szCs w:val="28"/>
        </w:rPr>
        <w:t>А</w:t>
      </w:r>
      <w:r w:rsidRPr="00292A09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 w:rsidR="00D07029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92A0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92A09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92A09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/>
          <w:sz w:val="24"/>
        </w:rPr>
        <w:t xml:space="preserve"> ПОСТАНОВЛЯЕТ:</w:t>
      </w:r>
      <w:r>
        <w:t>:</w:t>
      </w:r>
    </w:p>
    <w:p w:rsidR="00AC5926" w:rsidRPr="00AC5926" w:rsidRDefault="00292A09" w:rsidP="00AC5926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93863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</w:t>
      </w:r>
      <w:hyperlink w:anchor="P65" w:history="1">
        <w:r w:rsidRPr="00292A0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Администрации </w:t>
      </w:r>
      <w:proofErr w:type="spellStart"/>
      <w:r w:rsidR="00D07029"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и уре</w:t>
      </w:r>
      <w:r w:rsidR="00F93863">
        <w:rPr>
          <w:rFonts w:ascii="Times New Roman" w:hAnsi="Times New Roman"/>
          <w:sz w:val="28"/>
          <w:szCs w:val="28"/>
        </w:rPr>
        <w:t>гулированию конфликта интересов,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F93863" w:rsidRPr="00F93863">
        <w:rPr>
          <w:rFonts w:ascii="Times New Roman" w:hAnsi="Times New Roman"/>
          <w:sz w:val="28"/>
          <w:szCs w:val="28"/>
        </w:rPr>
        <w:t>утвержденн</w:t>
      </w:r>
      <w:r w:rsidR="00F93863">
        <w:rPr>
          <w:rFonts w:ascii="Times New Roman" w:hAnsi="Times New Roman"/>
          <w:sz w:val="28"/>
          <w:szCs w:val="28"/>
        </w:rPr>
        <w:t xml:space="preserve">ое постановлением Администрации </w:t>
      </w:r>
      <w:proofErr w:type="spellStart"/>
      <w:r w:rsidR="00D07029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F9386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3863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F93863">
        <w:rPr>
          <w:rFonts w:ascii="Times New Roman" w:hAnsi="Times New Roman"/>
          <w:sz w:val="28"/>
          <w:szCs w:val="28"/>
        </w:rPr>
        <w:t xml:space="preserve"> района </w:t>
      </w:r>
      <w:r w:rsidR="00F93863" w:rsidRPr="00F93863">
        <w:rPr>
          <w:rFonts w:ascii="Times New Roman" w:hAnsi="Times New Roman"/>
          <w:sz w:val="28"/>
          <w:szCs w:val="28"/>
        </w:rPr>
        <w:t>Курской области от 2</w:t>
      </w:r>
      <w:r w:rsidR="00D07029">
        <w:rPr>
          <w:rFonts w:ascii="Times New Roman" w:hAnsi="Times New Roman"/>
          <w:sz w:val="28"/>
          <w:szCs w:val="28"/>
        </w:rPr>
        <w:t>9</w:t>
      </w:r>
      <w:r w:rsidR="00F93863" w:rsidRPr="00F93863">
        <w:rPr>
          <w:rFonts w:ascii="Times New Roman" w:hAnsi="Times New Roman"/>
          <w:sz w:val="28"/>
          <w:szCs w:val="28"/>
        </w:rPr>
        <w:t xml:space="preserve"> февраля  2016 г. N </w:t>
      </w:r>
      <w:r w:rsidR="00D07029">
        <w:rPr>
          <w:rFonts w:ascii="Times New Roman" w:hAnsi="Times New Roman"/>
          <w:sz w:val="28"/>
          <w:szCs w:val="28"/>
        </w:rPr>
        <w:t>1</w:t>
      </w:r>
      <w:r w:rsidR="007D509A">
        <w:rPr>
          <w:rFonts w:ascii="Times New Roman" w:hAnsi="Times New Roman"/>
          <w:sz w:val="28"/>
          <w:szCs w:val="28"/>
        </w:rPr>
        <w:t>8</w:t>
      </w:r>
      <w:r w:rsidR="00AC5926" w:rsidRPr="00AC5926">
        <w:t xml:space="preserve"> </w:t>
      </w:r>
      <w:r w:rsidR="00AC5926">
        <w:t xml:space="preserve"> </w:t>
      </w:r>
      <w:r w:rsidR="00AC5926" w:rsidRPr="00AC5926">
        <w:rPr>
          <w:rFonts w:ascii="Times New Roman" w:hAnsi="Times New Roman"/>
          <w:sz w:val="28"/>
          <w:szCs w:val="28"/>
        </w:rPr>
        <w:t>изменение, дополнив его пунктом 17.6 следующего содержания:</w:t>
      </w:r>
    </w:p>
    <w:p w:rsidR="00AC5926" w:rsidRPr="00AC5926" w:rsidRDefault="00AC5926" w:rsidP="00AC5926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5926">
        <w:rPr>
          <w:rFonts w:ascii="Times New Roman" w:hAnsi="Times New Roman"/>
          <w:sz w:val="28"/>
          <w:szCs w:val="28"/>
        </w:rPr>
        <w:t>"17.6. Мотивированные заключения, предусмотренные пунктами 17.1, 17.3 и 17.4 настоящего Положения, должны содержать:</w:t>
      </w:r>
    </w:p>
    <w:p w:rsidR="00AC5926" w:rsidRPr="00AC5926" w:rsidRDefault="00AC5926" w:rsidP="00AC5926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5926">
        <w:rPr>
          <w:rFonts w:ascii="Times New Roman" w:hAnsi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AC5926" w:rsidRPr="00AC5926" w:rsidRDefault="00AC5926" w:rsidP="00AC5926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5926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93863" w:rsidRPr="00F93863" w:rsidRDefault="00AC5926" w:rsidP="00AC5926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5926">
        <w:rPr>
          <w:rFonts w:ascii="Times New Roman" w:hAnsi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 w:rsidRPr="00AC5926">
        <w:rPr>
          <w:rFonts w:ascii="Times New Roman" w:hAnsi="Times New Roman"/>
          <w:sz w:val="28"/>
          <w:szCs w:val="28"/>
        </w:rPr>
        <w:t>.".</w:t>
      </w:r>
      <w:proofErr w:type="gramEnd"/>
    </w:p>
    <w:p w:rsidR="00292A09" w:rsidRDefault="00292A09" w:rsidP="00292A09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2A09" w:rsidRDefault="00292A09" w:rsidP="00292A09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Постановление вступает в силу со дня его обнародования.</w:t>
      </w:r>
    </w:p>
    <w:p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92A09" w:rsidRDefault="00292A09" w:rsidP="00292A0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92A09" w:rsidRDefault="00292A09" w:rsidP="00292A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="007D509A"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292A09" w:rsidRDefault="00292A09" w:rsidP="00292A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                              С.</w:t>
      </w:r>
      <w:r w:rsidR="007D509A">
        <w:rPr>
          <w:rFonts w:ascii="Times New Roman" w:hAnsi="Times New Roman" w:cs="Times New Roman"/>
          <w:b w:val="0"/>
          <w:sz w:val="28"/>
          <w:szCs w:val="28"/>
        </w:rPr>
        <w:t>Е.Некипелов</w:t>
      </w:r>
    </w:p>
    <w:p w:rsidR="00292A09" w:rsidRDefault="00292A09" w:rsidP="00292A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92A09" w:rsidRDefault="00292A09" w:rsidP="00292A0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9033C" w:rsidRDefault="0089033C" w:rsidP="00B220AF">
      <w:pPr>
        <w:pStyle w:val="ConsPlusNormal"/>
        <w:jc w:val="both"/>
        <w:rPr>
          <w:szCs w:val="24"/>
        </w:rPr>
      </w:pPr>
    </w:p>
    <w:sectPr w:rsidR="0089033C" w:rsidSect="000C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8D7"/>
    <w:rsid w:val="000C51F9"/>
    <w:rsid w:val="00292A09"/>
    <w:rsid w:val="002B48D7"/>
    <w:rsid w:val="003E36B4"/>
    <w:rsid w:val="007D509A"/>
    <w:rsid w:val="0089033C"/>
    <w:rsid w:val="009240B3"/>
    <w:rsid w:val="00AC5926"/>
    <w:rsid w:val="00B220AF"/>
    <w:rsid w:val="00D07029"/>
    <w:rsid w:val="00F9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A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292A09"/>
    <w:rPr>
      <w:color w:val="000080"/>
      <w:u w:val="single"/>
    </w:rPr>
  </w:style>
  <w:style w:type="paragraph" w:styleId="a4">
    <w:name w:val="Body Text"/>
    <w:basedOn w:val="a"/>
    <w:link w:val="a5"/>
    <w:rsid w:val="00292A0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292A09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89033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A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292A09"/>
    <w:rPr>
      <w:color w:val="000080"/>
      <w:u w:val="single"/>
    </w:rPr>
  </w:style>
  <w:style w:type="paragraph" w:styleId="a4">
    <w:name w:val="Body Text"/>
    <w:basedOn w:val="a"/>
    <w:link w:val="a5"/>
    <w:rsid w:val="00292A09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292A09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89033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603C0478663D0BC1D53A8502235CB65198BB269AF9DD802EC42F488464BFF2B71C0F0FC8FC7A94aBcC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603C0478663D0BC1D53A8502235CB65198BA299CF7DD802EC42F488464BFF2B71C0F0FC8FC7890aBcBP" TargetMode="External"/><Relationship Id="rId5" Type="http://schemas.openxmlformats.org/officeDocument/2006/relationships/hyperlink" Target="consultantplus://offline/ref=C5603C0478663D0BC1D53A8502235CB65198BA299CF7DD802EC42F488464BFF2B71C0F0FC8FC7890aBcB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6E67B-5461-4AB3-A43A-C4CF51AE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Прокопова</cp:lastModifiedBy>
  <cp:revision>8</cp:revision>
  <cp:lastPrinted>2017-12-22T13:29:00Z</cp:lastPrinted>
  <dcterms:created xsi:type="dcterms:W3CDTF">2016-02-29T18:17:00Z</dcterms:created>
  <dcterms:modified xsi:type="dcterms:W3CDTF">2017-12-22T13:30:00Z</dcterms:modified>
</cp:coreProperties>
</file>