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893" w:rsidRPr="00C64893" w:rsidRDefault="00C64893" w:rsidP="00C648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Информация о </w:t>
      </w:r>
      <w:r w:rsidR="002538E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проведении</w:t>
      </w:r>
    </w:p>
    <w:p w:rsidR="0059404A" w:rsidRPr="0059404A" w:rsidRDefault="0059404A" w:rsidP="00594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плановой проверки финансово-хозяйственной деятельности Администрации Пристенского сельсовета Пристенского района </w:t>
      </w:r>
    </w:p>
    <w:p w:rsidR="0059404A" w:rsidRPr="0059404A" w:rsidRDefault="0059404A" w:rsidP="00594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04A" w:rsidRPr="0059404A" w:rsidRDefault="0059404A" w:rsidP="00124B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проведения проверки:</w:t>
      </w:r>
      <w:r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Представительного собрания Пристенского района Курской области 28.02.2014г. № 12 «О принятии к осуществлению части полномочий органов местного самоуправления Пристенского района Курской области», Соглашением Администрации Пристенского сельсовета Пристенского района Курской области с Администрацией Пристенского района Курской области от 22.12.2017г. «О передаче осуществления части полномочий по осуществлению внутреннего муниципального финансового контроля», Распоряжением Администрации Пристенского района Курской области от 17.12.2018 №410-ра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2019 год», размещенное на </w:t>
      </w:r>
      <w:r w:rsidRPr="0059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Пристенского района Курской области в информационно-телекоммуникационной сети «Интернет», </w:t>
      </w:r>
      <w:r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Пристенского района Курской области от 14.08.2019г. № 350-ра «О проведении плановой проверки».</w:t>
      </w:r>
    </w:p>
    <w:p w:rsidR="00124BF2" w:rsidRDefault="00124BF2" w:rsidP="00124B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404A" w:rsidRPr="00594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проверки:</w:t>
      </w:r>
      <w:r w:rsidR="0059404A"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соблюдением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59404A" w:rsidRPr="0059404A" w:rsidRDefault="00124BF2" w:rsidP="00124B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404A" w:rsidRPr="00594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проведения проверки:</w:t>
      </w:r>
      <w:r w:rsidR="0059404A"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и выявление нарушений бюджетного законодательства РФ и иных нормативных правовых актов РФ.</w:t>
      </w:r>
    </w:p>
    <w:p w:rsidR="0059404A" w:rsidRPr="0059404A" w:rsidRDefault="00124BF2" w:rsidP="0059404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9404A" w:rsidRPr="0059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</w:t>
      </w:r>
      <w:r w:rsidR="0059404A" w:rsidRPr="00594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проверки: </w:t>
      </w:r>
      <w:r w:rsidR="0059404A"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обязательных требований законодательства Российской Федерации и иных нормативных правовых актов Российской Федерации. </w:t>
      </w:r>
    </w:p>
    <w:p w:rsidR="0059404A" w:rsidRPr="0059404A" w:rsidRDefault="00124BF2" w:rsidP="00124BF2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9404A" w:rsidRPr="0059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проведения проверки:</w:t>
      </w:r>
      <w:r w:rsidR="0059404A" w:rsidRPr="005940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9404A"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Пристенского сельсовета</w:t>
      </w:r>
      <w:r w:rsidR="0059404A" w:rsidRPr="005940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9404A"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области.</w:t>
      </w:r>
    </w:p>
    <w:p w:rsidR="0059404A" w:rsidRPr="0059404A" w:rsidRDefault="0059404A" w:rsidP="00124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Проверяемый период</w:t>
      </w:r>
      <w:r w:rsidRPr="00594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01.01.2017г. по 31.12.2018г.</w:t>
      </w:r>
    </w:p>
    <w:p w:rsidR="0059404A" w:rsidRPr="0059404A" w:rsidRDefault="0059404A" w:rsidP="00124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 проведения проверки: </w:t>
      </w:r>
      <w:r w:rsidRPr="0059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выборочный.</w:t>
      </w:r>
    </w:p>
    <w:p w:rsidR="0059404A" w:rsidRPr="0059404A" w:rsidRDefault="0059404A" w:rsidP="00124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проведения </w:t>
      </w:r>
      <w:r w:rsidRPr="00594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проверки: </w:t>
      </w:r>
      <w:r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10.09.2019г. по 25.09.2019г., 12 рабочих дней.</w:t>
      </w:r>
    </w:p>
    <w:p w:rsidR="00124BF2" w:rsidRDefault="00124BF2" w:rsidP="00124BF2">
      <w:pPr>
        <w:pStyle w:val="1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sz w:val="28"/>
          <w:szCs w:val="28"/>
          <w:lang w:eastAsia="zh-CN"/>
        </w:rPr>
        <w:tab/>
      </w:r>
      <w:r w:rsidR="001917D5" w:rsidRPr="00C64893">
        <w:rPr>
          <w:rFonts w:ascii="Times New Roman" w:hAnsi="Times New Roman"/>
          <w:b/>
          <w:iCs/>
          <w:sz w:val="28"/>
          <w:szCs w:val="28"/>
          <w:lang w:eastAsia="zh-CN"/>
        </w:rPr>
        <w:t>Выводы по результатам проведенного планового контрольного мероприятия:</w:t>
      </w:r>
      <w:r w:rsidR="0038025B" w:rsidRPr="0038025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958B7">
        <w:rPr>
          <w:rFonts w:ascii="Times New Roman" w:hAnsi="Times New Roman"/>
          <w:sz w:val="28"/>
          <w:szCs w:val="28"/>
          <w:lang w:eastAsia="zh-CN"/>
        </w:rPr>
        <w:tab/>
      </w:r>
      <w:r w:rsidR="009958B7">
        <w:rPr>
          <w:rFonts w:ascii="Times New Roman" w:hAnsi="Times New Roman"/>
          <w:sz w:val="28"/>
          <w:szCs w:val="28"/>
          <w:lang w:eastAsia="zh-CN"/>
        </w:rPr>
        <w:tab/>
      </w:r>
      <w:r w:rsidR="009958B7">
        <w:rPr>
          <w:rFonts w:ascii="Times New Roman" w:hAnsi="Times New Roman"/>
          <w:sz w:val="28"/>
          <w:szCs w:val="28"/>
          <w:lang w:eastAsia="zh-CN"/>
        </w:rPr>
        <w:tab/>
      </w:r>
      <w:r w:rsidR="009958B7">
        <w:rPr>
          <w:rFonts w:ascii="Times New Roman" w:hAnsi="Times New Roman"/>
          <w:sz w:val="28"/>
          <w:szCs w:val="28"/>
          <w:lang w:eastAsia="zh-CN"/>
        </w:rPr>
        <w:tab/>
      </w:r>
      <w:r w:rsidR="009958B7">
        <w:rPr>
          <w:rFonts w:ascii="Times New Roman" w:hAnsi="Times New Roman"/>
          <w:sz w:val="28"/>
          <w:szCs w:val="28"/>
          <w:lang w:eastAsia="zh-CN"/>
        </w:rPr>
        <w:tab/>
      </w:r>
      <w:r w:rsidR="009958B7">
        <w:rPr>
          <w:rFonts w:ascii="Times New Roman" w:hAnsi="Times New Roman"/>
          <w:sz w:val="28"/>
          <w:szCs w:val="28"/>
          <w:lang w:eastAsia="zh-CN"/>
        </w:rPr>
        <w:tab/>
      </w:r>
      <w:r w:rsidR="009958B7">
        <w:rPr>
          <w:rFonts w:ascii="Times New Roman" w:hAnsi="Times New Roman"/>
          <w:sz w:val="28"/>
          <w:szCs w:val="28"/>
          <w:lang w:eastAsia="zh-CN"/>
        </w:rPr>
        <w:tab/>
      </w:r>
      <w:r w:rsidR="009958B7">
        <w:rPr>
          <w:rFonts w:ascii="Times New Roman" w:hAnsi="Times New Roman"/>
          <w:sz w:val="28"/>
          <w:szCs w:val="28"/>
          <w:lang w:eastAsia="zh-CN"/>
        </w:rPr>
        <w:tab/>
      </w:r>
      <w:r w:rsidR="009958B7">
        <w:rPr>
          <w:rFonts w:ascii="Times New Roman" w:hAnsi="Times New Roman"/>
          <w:sz w:val="28"/>
          <w:szCs w:val="28"/>
          <w:lang w:eastAsia="zh-CN"/>
        </w:rPr>
        <w:tab/>
      </w:r>
    </w:p>
    <w:p w:rsidR="0059404A" w:rsidRDefault="00124BF2" w:rsidP="00124BF2">
      <w:pPr>
        <w:pStyle w:val="1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59404A" w:rsidRPr="0059404A">
        <w:rPr>
          <w:rFonts w:ascii="Times New Roman" w:hAnsi="Times New Roman"/>
          <w:sz w:val="28"/>
          <w:szCs w:val="28"/>
        </w:rPr>
        <w:t xml:space="preserve">1. </w:t>
      </w:r>
      <w:r w:rsidR="0059404A" w:rsidRPr="0059404A">
        <w:rPr>
          <w:rFonts w:ascii="Times New Roman" w:hAnsi="Times New Roman"/>
          <w:bCs/>
          <w:sz w:val="28"/>
          <w:szCs w:val="28"/>
        </w:rPr>
        <w:t xml:space="preserve">В нарушение требований ч.5 ст. 10 Федерального закона от 06.12.2011 №402-ФЗ «О бухгалтерском учёте», </w:t>
      </w:r>
      <w:r w:rsidR="0059404A" w:rsidRPr="0059404A">
        <w:rPr>
          <w:rFonts w:ascii="Times New Roman" w:hAnsi="Times New Roman"/>
          <w:sz w:val="28"/>
          <w:szCs w:val="28"/>
        </w:rPr>
        <w:t xml:space="preserve">Инструкции №157н, </w:t>
      </w:r>
      <w:r w:rsidR="0059404A" w:rsidRPr="0059404A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59404A" w:rsidRPr="0059404A">
        <w:rPr>
          <w:rFonts w:ascii="Times New Roman" w:hAnsi="Times New Roman"/>
          <w:bCs/>
          <w:sz w:val="28"/>
          <w:szCs w:val="28"/>
          <w:lang w:val="en-US"/>
        </w:rPr>
        <w:t>I</w:t>
      </w:r>
      <w:r w:rsidR="0059404A" w:rsidRPr="0059404A">
        <w:rPr>
          <w:rFonts w:ascii="Times New Roman" w:hAnsi="Times New Roman"/>
          <w:bCs/>
          <w:sz w:val="28"/>
          <w:szCs w:val="28"/>
        </w:rPr>
        <w:t xml:space="preserve"> п. 1.6. Учетной политики для целей бухгалтерского учета Администрации Пристенского сельсовета Пристенского района Курской области, утвержденной постановлением Администрации Пристенского сельсовета </w:t>
      </w:r>
      <w:r w:rsidR="0059404A" w:rsidRPr="0059404A">
        <w:rPr>
          <w:rFonts w:ascii="Times New Roman" w:hAnsi="Times New Roman"/>
          <w:bCs/>
          <w:sz w:val="28"/>
          <w:szCs w:val="28"/>
        </w:rPr>
        <w:lastRenderedPageBreak/>
        <w:t>Пристенского района Курской области</w:t>
      </w:r>
      <w:r w:rsidR="0059404A" w:rsidRPr="0059404A">
        <w:rPr>
          <w:rFonts w:ascii="Times New Roman" w:hAnsi="Times New Roman"/>
          <w:sz w:val="28"/>
          <w:szCs w:val="28"/>
        </w:rPr>
        <w:t xml:space="preserve"> от 28.04.2017 года №38 не ведутся следующие регистры бухгалтерского учета:</w:t>
      </w:r>
    </w:p>
    <w:p w:rsidR="0059404A" w:rsidRDefault="0059404A" w:rsidP="0059404A">
      <w:pPr>
        <w:pStyle w:val="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404A">
        <w:rPr>
          <w:rFonts w:ascii="Times New Roman" w:hAnsi="Times New Roman"/>
          <w:sz w:val="28"/>
          <w:szCs w:val="28"/>
        </w:rPr>
        <w:t>- Журнал операций по выбытию и перемещению нефинансовых активов;</w:t>
      </w:r>
    </w:p>
    <w:p w:rsidR="0059404A" w:rsidRDefault="0059404A" w:rsidP="0059404A">
      <w:pPr>
        <w:pStyle w:val="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404A">
        <w:rPr>
          <w:rFonts w:ascii="Times New Roman" w:hAnsi="Times New Roman"/>
          <w:sz w:val="28"/>
          <w:szCs w:val="28"/>
        </w:rPr>
        <w:t>- Главная книга.</w:t>
      </w:r>
    </w:p>
    <w:p w:rsidR="0059404A" w:rsidRPr="0059404A" w:rsidRDefault="0059404A" w:rsidP="0059404A">
      <w:pPr>
        <w:pStyle w:val="1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404A">
        <w:rPr>
          <w:rFonts w:ascii="Times New Roman" w:hAnsi="Times New Roman"/>
          <w:sz w:val="28"/>
          <w:szCs w:val="28"/>
        </w:rPr>
        <w:t>2. Нарушение Приказа Минфина РФ от 30.03.2015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выразившееся в том, что не соответствуют утвержденным формам следующие документы: табель учета использования рабочего времени (за 2017 год)</w:t>
      </w:r>
      <w:r w:rsidRPr="0059404A">
        <w:rPr>
          <w:rFonts w:ascii="Times New Roman" w:eastAsia="Calibri" w:hAnsi="Times New Roman"/>
          <w:sz w:val="28"/>
          <w:szCs w:val="28"/>
        </w:rPr>
        <w:t>,</w:t>
      </w:r>
      <w:r w:rsidRPr="0059404A">
        <w:rPr>
          <w:rFonts w:ascii="Times New Roman" w:hAnsi="Times New Roman"/>
          <w:sz w:val="28"/>
          <w:szCs w:val="28"/>
        </w:rPr>
        <w:t xml:space="preserve"> записка - расчет об исчислении среднего заработка при предоставлении отпуска, увольнении и других случаях, не заполнялись карточки-справки (ф.0504417). </w:t>
      </w:r>
    </w:p>
    <w:p w:rsidR="0059404A" w:rsidRPr="0059404A" w:rsidRDefault="0059404A" w:rsidP="00594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нарушении ст.136 Трудового Кодекса РФ оплата отпуска Главы Пристенского сельсовета Некипелова С.Е. была произведена не в срок.</w:t>
      </w:r>
    </w:p>
    <w:p w:rsidR="0059404A" w:rsidRPr="0059404A" w:rsidRDefault="0059404A" w:rsidP="0059404A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нарушение Приказа Минфина РФ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инвентарные карточки учета основных средств велись формально (отсутствуют данные по основным средствам: о модели, типе, марке, заводской (или иной) номер, дата выпуска (изготовления); сведения о принятии к учету и о выбытии объекта; на оборотной стороне инвентарной карточки не была заполнена краткая индивидуальная характеристика объекта).</w:t>
      </w:r>
    </w:p>
    <w:p w:rsidR="0059404A" w:rsidRPr="0059404A" w:rsidRDefault="0059404A" w:rsidP="0059404A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В нарушение п.119 Инструкции №157н материально-ответственным лицом не ведется учет товарно-материальных ценностей в Книге (Карточке) учета материальных ценностей (ф.0504042,0504043) по наименованиям, сортам и количеству. </w:t>
      </w:r>
    </w:p>
    <w:p w:rsidR="0059404A" w:rsidRPr="0059404A" w:rsidRDefault="0059404A" w:rsidP="0059404A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В нарушение Письма Минздрава РФ и Минтранса РФ от 21 августа 2003 года № 2510/9468-03-32 «О предрейсовых медицинских осмотрах водителей транспортных средств», статьи 20 Федерального закона от 10 декабря 1995 года № 196-ФЗ «О безопасности дорожного движения» для водителей автомашин не организован предрейсовый медицинский осмотр, отметки в путевых листах отсутствуют.</w:t>
      </w:r>
      <w:r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404A" w:rsidRPr="0059404A" w:rsidRDefault="0059404A" w:rsidP="0059404A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В нарушение п.119 Инструкции №157н материально-ответственным лицом не ведется учет ГСМ в Книге (Карточке) учета материальных ценностей (ф.0504042, ф.0504043) по наименованиям, сортам и количеству. </w:t>
      </w:r>
    </w:p>
    <w:p w:rsidR="0059404A" w:rsidRPr="0059404A" w:rsidRDefault="0059404A" w:rsidP="0059404A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59404A">
        <w:rPr>
          <w:rFonts w:ascii="Times New Roman" w:eastAsia="Calibri" w:hAnsi="Times New Roman" w:cs="Times New Roman"/>
          <w:sz w:val="28"/>
          <w:szCs w:val="28"/>
        </w:rPr>
        <w:t>8.</w:t>
      </w:r>
      <w:r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материалы настоящего акта, принять меры по устранению отмеченных в них нарушений и недостатков.</w:t>
      </w:r>
    </w:p>
    <w:p w:rsidR="0059404A" w:rsidRPr="0059404A" w:rsidRDefault="0059404A" w:rsidP="0059404A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Провести работу по устранению всех имеющихся нарушений в полном объёме, в соответствии с требованиями действующего законодательства.</w:t>
      </w:r>
    </w:p>
    <w:p w:rsidR="0008371D" w:rsidRPr="009958B7" w:rsidRDefault="0008371D" w:rsidP="0059404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6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нарушения, выявленные </w:t>
      </w:r>
      <w:proofErr w:type="gramStart"/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</w:t>
      </w:r>
      <w:proofErr w:type="gramEnd"/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нанесли ущерба бюджету </w:t>
      </w:r>
      <w:r w:rsidR="00251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Пристенского сельсовета</w:t>
      </w:r>
      <w:r w:rsidR="009958B7" w:rsidRPr="009958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958B7"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</w:t>
      </w:r>
      <w:r w:rsidRPr="009958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предписание об устранении нарушений не направлялось.</w:t>
      </w:r>
    </w:p>
    <w:p w:rsidR="0038025B" w:rsidRPr="009958B7" w:rsidRDefault="0038025B" w:rsidP="004A6CCF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sectPr w:rsidR="0038025B" w:rsidRPr="009958B7" w:rsidSect="005A00BB">
      <w:headerReference w:type="default" r:id="rId7"/>
      <w:footerReference w:type="default" r:id="rId8"/>
      <w:pgSz w:w="11906" w:h="16838"/>
      <w:pgMar w:top="1134" w:right="1134" w:bottom="1559" w:left="1559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84F" w:rsidRDefault="00A8184F" w:rsidP="00450C85">
      <w:pPr>
        <w:spacing w:after="0" w:line="240" w:lineRule="auto"/>
      </w:pPr>
      <w:r>
        <w:separator/>
      </w:r>
    </w:p>
  </w:endnote>
  <w:endnote w:type="continuationSeparator" w:id="0">
    <w:p w:rsidR="00A8184F" w:rsidRDefault="00A8184F" w:rsidP="0045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904" w:rsidRDefault="00450C8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6712585</wp:posOffset>
              </wp:positionH>
              <wp:positionV relativeFrom="paragraph">
                <wp:posOffset>635</wp:posOffset>
              </wp:positionV>
              <wp:extent cx="87630" cy="253365"/>
              <wp:effectExtent l="6985" t="10160" r="10160" b="12700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C18AF" id="Прямоугольник 1" o:spid="_x0000_s1026" style="position:absolute;margin-left:528.55pt;margin-top:.05pt;width:6.9pt;height:1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84F" w:rsidRDefault="00A8184F" w:rsidP="00450C85">
      <w:pPr>
        <w:spacing w:after="0" w:line="240" w:lineRule="auto"/>
      </w:pPr>
      <w:r>
        <w:separator/>
      </w:r>
    </w:p>
  </w:footnote>
  <w:footnote w:type="continuationSeparator" w:id="0">
    <w:p w:rsidR="00A8184F" w:rsidRDefault="00A8184F" w:rsidP="0045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8A3" w:rsidRDefault="007D09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00BB">
      <w:rPr>
        <w:noProof/>
      </w:rPr>
      <w:t>2</w:t>
    </w:r>
    <w:r>
      <w:fldChar w:fldCharType="end"/>
    </w:r>
  </w:p>
  <w:p w:rsidR="006378A3" w:rsidRDefault="00A818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85"/>
    <w:rsid w:val="00066874"/>
    <w:rsid w:val="0008371D"/>
    <w:rsid w:val="00124BF2"/>
    <w:rsid w:val="001917D5"/>
    <w:rsid w:val="002516B9"/>
    <w:rsid w:val="002538E8"/>
    <w:rsid w:val="00287F08"/>
    <w:rsid w:val="002D37F3"/>
    <w:rsid w:val="00306E90"/>
    <w:rsid w:val="003339AD"/>
    <w:rsid w:val="00370600"/>
    <w:rsid w:val="0038025B"/>
    <w:rsid w:val="00450C85"/>
    <w:rsid w:val="00475CB2"/>
    <w:rsid w:val="004A6CCF"/>
    <w:rsid w:val="004B0C2D"/>
    <w:rsid w:val="00532107"/>
    <w:rsid w:val="0056603F"/>
    <w:rsid w:val="0059404A"/>
    <w:rsid w:val="005A00BB"/>
    <w:rsid w:val="006E4B03"/>
    <w:rsid w:val="007D09F4"/>
    <w:rsid w:val="008B68A4"/>
    <w:rsid w:val="008C2804"/>
    <w:rsid w:val="009373BC"/>
    <w:rsid w:val="009958B7"/>
    <w:rsid w:val="009E7706"/>
    <w:rsid w:val="00A8184F"/>
    <w:rsid w:val="00B24C19"/>
    <w:rsid w:val="00B33153"/>
    <w:rsid w:val="00B913A1"/>
    <w:rsid w:val="00B93624"/>
    <w:rsid w:val="00B968BD"/>
    <w:rsid w:val="00C27BFA"/>
    <w:rsid w:val="00C577F8"/>
    <w:rsid w:val="00C64893"/>
    <w:rsid w:val="00CA4393"/>
    <w:rsid w:val="00D24BB6"/>
    <w:rsid w:val="00DB53C4"/>
    <w:rsid w:val="00EC6ABE"/>
    <w:rsid w:val="00FC5F6E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8C279"/>
  <w15:chartTrackingRefBased/>
  <w15:docId w15:val="{A931B4E8-E9C5-4F37-90A1-DF7E403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BC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0837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E525-5317-4652-9992-77DF29F0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21</cp:revision>
  <cp:lastPrinted>2018-01-30T08:30:00Z</cp:lastPrinted>
  <dcterms:created xsi:type="dcterms:W3CDTF">2018-01-30T07:51:00Z</dcterms:created>
  <dcterms:modified xsi:type="dcterms:W3CDTF">2019-09-27T07:43:00Z</dcterms:modified>
</cp:coreProperties>
</file>