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1F" w:rsidRPr="0056191F" w:rsidRDefault="0056191F" w:rsidP="0056191F">
      <w:pPr>
        <w:pStyle w:val="a3"/>
        <w:spacing w:line="276" w:lineRule="auto"/>
        <w:ind w:firstLine="709"/>
        <w:jc w:val="right"/>
        <w:rPr>
          <w:rFonts w:ascii="Segoe UI" w:hAnsi="Segoe UI" w:cs="Segoe UI"/>
          <w:sz w:val="28"/>
          <w:szCs w:val="28"/>
        </w:rPr>
      </w:pPr>
      <w:r w:rsidRPr="0056191F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900D27" wp14:editId="2A557712">
            <wp:simplePos x="0" y="0"/>
            <wp:positionH relativeFrom="column">
              <wp:posOffset>-70485</wp:posOffset>
            </wp:positionH>
            <wp:positionV relativeFrom="paragraph">
              <wp:posOffset>-41275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91F">
        <w:rPr>
          <w:rFonts w:ascii="Segoe UI" w:hAnsi="Segoe UI" w:cs="Segoe UI"/>
          <w:sz w:val="28"/>
          <w:szCs w:val="28"/>
        </w:rPr>
        <w:t>ПРЕСС-РЕЛИЗ</w:t>
      </w:r>
    </w:p>
    <w:p w:rsidR="0056191F" w:rsidRDefault="0056191F" w:rsidP="0056191F">
      <w:pPr>
        <w:pStyle w:val="a3"/>
        <w:spacing w:after="240" w:line="276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56191F" w:rsidRDefault="0056191F" w:rsidP="0056191F">
      <w:pPr>
        <w:pStyle w:val="a3"/>
        <w:spacing w:after="240" w:line="276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56191F" w:rsidRDefault="0056191F" w:rsidP="0056191F">
      <w:pPr>
        <w:pStyle w:val="a3"/>
        <w:ind w:firstLine="709"/>
        <w:jc w:val="center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 xml:space="preserve">УТВЕРЖДЕНЫ ФОРМЫ УВЕДОМЛЕНИЯ ДЛЯ СТРОИТЕЛЬСТВА </w:t>
      </w:r>
    </w:p>
    <w:p w:rsidR="0056191F" w:rsidRPr="0056191F" w:rsidRDefault="0056191F" w:rsidP="0056191F">
      <w:pPr>
        <w:pStyle w:val="a3"/>
        <w:spacing w:after="240"/>
        <w:ind w:firstLine="709"/>
        <w:jc w:val="center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>ЖИЛЫХ И САДОВЫХ ДОМОВ</w:t>
      </w:r>
    </w:p>
    <w:p w:rsidR="0056191F" w:rsidRPr="0056191F" w:rsidRDefault="0056191F" w:rsidP="0056191F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>Федеральная кадастровая палата сообщает об утверждении Минстроем России форм уведомлени</w:t>
      </w:r>
      <w:r w:rsidR="001B41E6">
        <w:rPr>
          <w:rFonts w:ascii="Segoe UI" w:hAnsi="Segoe UI" w:cs="Segoe UI"/>
          <w:sz w:val="24"/>
          <w:szCs w:val="24"/>
        </w:rPr>
        <w:t>й</w:t>
      </w:r>
      <w:r w:rsidRPr="0056191F">
        <w:rPr>
          <w:rFonts w:ascii="Segoe UI" w:hAnsi="Segoe UI" w:cs="Segoe UI"/>
          <w:sz w:val="24"/>
          <w:szCs w:val="24"/>
        </w:rPr>
        <w:t xml:space="preserve"> о строительстве и</w:t>
      </w:r>
      <w:r w:rsidR="001B41E6">
        <w:rPr>
          <w:rFonts w:ascii="Segoe UI" w:hAnsi="Segoe UI" w:cs="Segoe UI"/>
          <w:sz w:val="24"/>
          <w:szCs w:val="24"/>
        </w:rPr>
        <w:t>ли</w:t>
      </w:r>
      <w:r w:rsidRPr="0056191F">
        <w:rPr>
          <w:rFonts w:ascii="Segoe UI" w:hAnsi="Segoe UI" w:cs="Segoe UI"/>
          <w:sz w:val="24"/>
          <w:szCs w:val="24"/>
        </w:rPr>
        <w:t xml:space="preserve"> реконструкции индивидуальных жилых и</w:t>
      </w:r>
      <w:r w:rsidR="001B41E6">
        <w:rPr>
          <w:rFonts w:ascii="Segoe UI" w:hAnsi="Segoe UI" w:cs="Segoe UI"/>
          <w:sz w:val="24"/>
          <w:szCs w:val="24"/>
        </w:rPr>
        <w:t>ли</w:t>
      </w:r>
      <w:r w:rsidRPr="0056191F">
        <w:rPr>
          <w:rFonts w:ascii="Segoe UI" w:hAnsi="Segoe UI" w:cs="Segoe UI"/>
          <w:sz w:val="24"/>
          <w:szCs w:val="24"/>
        </w:rPr>
        <w:t xml:space="preserve"> садовых домов. Новый порядок предусматривает направление данных уведомлений застройщиком в</w:t>
      </w:r>
      <w:r w:rsidR="001B41E6">
        <w:rPr>
          <w:rFonts w:ascii="Segoe UI" w:hAnsi="Segoe UI" w:cs="Segoe UI"/>
          <w:sz w:val="24"/>
          <w:szCs w:val="24"/>
        </w:rPr>
        <w:t xml:space="preserve"> </w:t>
      </w:r>
      <w:r w:rsidR="001B41E6" w:rsidRPr="009D2137">
        <w:rPr>
          <w:rFonts w:ascii="Segoe UI" w:hAnsi="Segoe UI" w:cs="Segoe UI"/>
          <w:sz w:val="24"/>
          <w:szCs w:val="24"/>
          <w:lang w:eastAsia="ru-RU"/>
        </w:rPr>
        <w:t>уполномоченный на выдачу разрешений на строительство орган</w:t>
      </w:r>
      <w:r w:rsidR="001B41E6">
        <w:rPr>
          <w:rFonts w:ascii="Segoe UI" w:hAnsi="Segoe UI" w:cs="Segoe UI"/>
          <w:sz w:val="24"/>
          <w:szCs w:val="24"/>
          <w:lang w:eastAsia="ru-RU"/>
        </w:rPr>
        <w:t xml:space="preserve"> (далее - уполномоченный орган)</w:t>
      </w:r>
      <w:r w:rsidR="001B41E6">
        <w:rPr>
          <w:rFonts w:ascii="Segoe UI" w:hAnsi="Segoe UI" w:cs="Segoe UI"/>
          <w:sz w:val="24"/>
          <w:szCs w:val="24"/>
        </w:rPr>
        <w:t xml:space="preserve">. </w:t>
      </w:r>
      <w:r w:rsidRPr="0056191F">
        <w:rPr>
          <w:rFonts w:ascii="Segoe UI" w:hAnsi="Segoe UI" w:cs="Segoe UI"/>
          <w:sz w:val="24"/>
          <w:szCs w:val="24"/>
        </w:rPr>
        <w:t>Цель уведомлений – упорядочить строительство и реконструкцию объектов индивидуального жилищного строительства и садовых домов. При этом нововведения не касаются нежилых объектов (баня, беседка, сарай и др.).</w:t>
      </w:r>
    </w:p>
    <w:p w:rsidR="00E73B4B" w:rsidRDefault="0056191F" w:rsidP="0056191F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>Для строительства жилого дома на земельн</w:t>
      </w:r>
      <w:r w:rsidR="002F7180">
        <w:rPr>
          <w:rFonts w:ascii="Segoe UI" w:hAnsi="Segoe UI" w:cs="Segoe UI"/>
          <w:sz w:val="24"/>
          <w:szCs w:val="24"/>
        </w:rPr>
        <w:t>ом</w:t>
      </w:r>
      <w:r w:rsidRPr="0056191F">
        <w:rPr>
          <w:rFonts w:ascii="Segoe UI" w:hAnsi="Segoe UI" w:cs="Segoe UI"/>
          <w:sz w:val="24"/>
          <w:szCs w:val="24"/>
        </w:rPr>
        <w:t xml:space="preserve"> участк</w:t>
      </w:r>
      <w:r w:rsidR="002F7180">
        <w:rPr>
          <w:rFonts w:ascii="Segoe UI" w:hAnsi="Segoe UI" w:cs="Segoe UI"/>
          <w:sz w:val="24"/>
          <w:szCs w:val="24"/>
        </w:rPr>
        <w:t>е</w:t>
      </w:r>
      <w:r w:rsidRPr="0056191F">
        <w:rPr>
          <w:rFonts w:ascii="Segoe UI" w:hAnsi="Segoe UI" w:cs="Segoe UI"/>
          <w:sz w:val="24"/>
          <w:szCs w:val="24"/>
        </w:rPr>
        <w:t>, предназначенн</w:t>
      </w:r>
      <w:r w:rsidR="002F7180">
        <w:rPr>
          <w:rFonts w:ascii="Segoe UI" w:hAnsi="Segoe UI" w:cs="Segoe UI"/>
          <w:sz w:val="24"/>
          <w:szCs w:val="24"/>
        </w:rPr>
        <w:t>ом</w:t>
      </w:r>
      <w:r w:rsidRPr="0056191F">
        <w:rPr>
          <w:rFonts w:ascii="Segoe UI" w:hAnsi="Segoe UI" w:cs="Segoe UI"/>
          <w:sz w:val="24"/>
          <w:szCs w:val="24"/>
        </w:rPr>
        <w:t xml:space="preserve"> для индивидуального жилищного строительства или для ведения личного подсобного хозяйства (на приусадебном земельном участке), уведомительная система вместо получения разрешений</w:t>
      </w:r>
      <w:r w:rsidR="001B41E6">
        <w:rPr>
          <w:rFonts w:ascii="Segoe UI" w:hAnsi="Segoe UI" w:cs="Segoe UI"/>
          <w:sz w:val="24"/>
          <w:szCs w:val="24"/>
        </w:rPr>
        <w:t xml:space="preserve"> на строительство</w:t>
      </w:r>
      <w:r w:rsidRPr="0056191F">
        <w:rPr>
          <w:rFonts w:ascii="Segoe UI" w:hAnsi="Segoe UI" w:cs="Segoe UI"/>
          <w:sz w:val="24"/>
          <w:szCs w:val="24"/>
        </w:rPr>
        <w:t xml:space="preserve"> начала действовать 4 августа 2018 года. </w:t>
      </w:r>
    </w:p>
    <w:p w:rsidR="0056191F" w:rsidRPr="0056191F" w:rsidRDefault="0056191F" w:rsidP="0056191F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>Если гражданин планирует строительство дома, он должен направить уведомление</w:t>
      </w:r>
      <w:r w:rsidR="001B41E6">
        <w:rPr>
          <w:rFonts w:ascii="Segoe UI" w:hAnsi="Segoe UI" w:cs="Segoe UI"/>
          <w:sz w:val="24"/>
          <w:szCs w:val="24"/>
        </w:rPr>
        <w:t xml:space="preserve"> о планируемом </w:t>
      </w:r>
      <w:proofErr w:type="gramStart"/>
      <w:r w:rsidR="001B41E6">
        <w:rPr>
          <w:rFonts w:ascii="Segoe UI" w:hAnsi="Segoe UI" w:cs="Segoe UI"/>
          <w:sz w:val="24"/>
          <w:szCs w:val="24"/>
        </w:rPr>
        <w:t>строительстве</w:t>
      </w:r>
      <w:proofErr w:type="gramEnd"/>
      <w:r w:rsidRPr="0056191F">
        <w:rPr>
          <w:rFonts w:ascii="Segoe UI" w:hAnsi="Segoe UI" w:cs="Segoe UI"/>
          <w:sz w:val="24"/>
          <w:szCs w:val="24"/>
        </w:rPr>
        <w:t xml:space="preserve"> в </w:t>
      </w:r>
      <w:r w:rsidR="001B41E6">
        <w:rPr>
          <w:rFonts w:ascii="Segoe UI" w:hAnsi="Segoe UI" w:cs="Segoe UI"/>
          <w:sz w:val="24"/>
          <w:szCs w:val="24"/>
        </w:rPr>
        <w:t xml:space="preserve">уполномоченный </w:t>
      </w:r>
      <w:r w:rsidRPr="0056191F">
        <w:rPr>
          <w:rFonts w:ascii="Segoe UI" w:hAnsi="Segoe UI" w:cs="Segoe UI"/>
          <w:sz w:val="24"/>
          <w:szCs w:val="24"/>
        </w:rPr>
        <w:t>орган</w:t>
      </w:r>
      <w:r w:rsidR="00E73B4B">
        <w:rPr>
          <w:rFonts w:ascii="Segoe UI" w:hAnsi="Segoe UI" w:cs="Segoe UI"/>
          <w:sz w:val="24"/>
          <w:szCs w:val="24"/>
        </w:rPr>
        <w:t>, а после завершения строительства</w:t>
      </w:r>
      <w:r w:rsidR="00326973">
        <w:rPr>
          <w:rFonts w:ascii="Segoe UI" w:hAnsi="Segoe UI" w:cs="Segoe UI"/>
          <w:sz w:val="24"/>
          <w:szCs w:val="24"/>
        </w:rPr>
        <w:t xml:space="preserve"> направить</w:t>
      </w:r>
      <w:r w:rsidR="00E73B4B">
        <w:rPr>
          <w:rFonts w:ascii="Segoe UI" w:hAnsi="Segoe UI" w:cs="Segoe UI"/>
          <w:sz w:val="24"/>
          <w:szCs w:val="24"/>
        </w:rPr>
        <w:t xml:space="preserve"> уведомление о завершении строительства</w:t>
      </w:r>
      <w:r w:rsidR="001B41E6">
        <w:rPr>
          <w:rFonts w:ascii="Segoe UI" w:hAnsi="Segoe UI" w:cs="Segoe UI"/>
          <w:sz w:val="24"/>
          <w:szCs w:val="24"/>
        </w:rPr>
        <w:t xml:space="preserve">. </w:t>
      </w:r>
      <w:r w:rsidRPr="0056191F">
        <w:rPr>
          <w:rFonts w:ascii="Segoe UI" w:hAnsi="Segoe UI" w:cs="Segoe UI"/>
          <w:sz w:val="24"/>
          <w:szCs w:val="24"/>
        </w:rPr>
        <w:t>Если гражданин начал строить или реконструировать свой жилой дом до 4 августа 2018 года и получил разрешение на строительство, то ему направлять уведомление</w:t>
      </w:r>
      <w:r w:rsidR="002F7180">
        <w:rPr>
          <w:rFonts w:ascii="Segoe UI" w:hAnsi="Segoe UI" w:cs="Segoe UI"/>
          <w:sz w:val="24"/>
          <w:szCs w:val="24"/>
        </w:rPr>
        <w:t xml:space="preserve"> о планируемом </w:t>
      </w:r>
      <w:proofErr w:type="gramStart"/>
      <w:r w:rsidR="002F7180">
        <w:rPr>
          <w:rFonts w:ascii="Segoe UI" w:hAnsi="Segoe UI" w:cs="Segoe UI"/>
          <w:sz w:val="24"/>
          <w:szCs w:val="24"/>
        </w:rPr>
        <w:t>строительстве</w:t>
      </w:r>
      <w:proofErr w:type="gramEnd"/>
      <w:r w:rsidRPr="0056191F">
        <w:rPr>
          <w:rFonts w:ascii="Segoe UI" w:hAnsi="Segoe UI" w:cs="Segoe UI"/>
          <w:sz w:val="24"/>
          <w:szCs w:val="24"/>
        </w:rPr>
        <w:t xml:space="preserve"> не нужно. По завершении строительства он должен направить</w:t>
      </w:r>
      <w:r w:rsidR="002F7180">
        <w:rPr>
          <w:rFonts w:ascii="Segoe UI" w:hAnsi="Segoe UI" w:cs="Segoe UI"/>
          <w:sz w:val="24"/>
          <w:szCs w:val="24"/>
        </w:rPr>
        <w:t xml:space="preserve"> в уполномоченный орган</w:t>
      </w:r>
      <w:r w:rsidRPr="0056191F">
        <w:rPr>
          <w:rFonts w:ascii="Segoe UI" w:hAnsi="Segoe UI" w:cs="Segoe UI"/>
          <w:sz w:val="24"/>
          <w:szCs w:val="24"/>
        </w:rPr>
        <w:t xml:space="preserve"> уведомление</w:t>
      </w:r>
      <w:r w:rsidR="001B41E6">
        <w:rPr>
          <w:rFonts w:ascii="Segoe UI" w:hAnsi="Segoe UI" w:cs="Segoe UI"/>
          <w:sz w:val="24"/>
          <w:szCs w:val="24"/>
        </w:rPr>
        <w:t xml:space="preserve"> об окончании строительства</w:t>
      </w:r>
      <w:r w:rsidRPr="0056191F">
        <w:rPr>
          <w:rFonts w:ascii="Segoe UI" w:hAnsi="Segoe UI" w:cs="Segoe UI"/>
          <w:sz w:val="24"/>
          <w:szCs w:val="24"/>
        </w:rPr>
        <w:t>.</w:t>
      </w:r>
    </w:p>
    <w:p w:rsidR="0056191F" w:rsidRPr="0056191F" w:rsidRDefault="0056191F" w:rsidP="0056191F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>Для строительства жилых строений, жилых домов на участках, предназначенных для садоводства и дачного хозяйства, уведомит</w:t>
      </w:r>
      <w:bookmarkStart w:id="0" w:name="_GoBack"/>
      <w:bookmarkEnd w:id="0"/>
      <w:r w:rsidRPr="0056191F">
        <w:rPr>
          <w:rFonts w:ascii="Segoe UI" w:hAnsi="Segoe UI" w:cs="Segoe UI"/>
          <w:sz w:val="24"/>
          <w:szCs w:val="24"/>
        </w:rPr>
        <w:t>ельная система отличается переходным периодом, который действует до 1 марта 2019 года. Во время этого периода можно поставить</w:t>
      </w:r>
      <w:r w:rsidR="001B41E6">
        <w:rPr>
          <w:rFonts w:ascii="Segoe UI" w:hAnsi="Segoe UI" w:cs="Segoe UI"/>
          <w:sz w:val="24"/>
          <w:szCs w:val="24"/>
        </w:rPr>
        <w:t xml:space="preserve"> садовый</w:t>
      </w:r>
      <w:r w:rsidRPr="0056191F">
        <w:rPr>
          <w:rFonts w:ascii="Segoe UI" w:hAnsi="Segoe UI" w:cs="Segoe UI"/>
          <w:sz w:val="24"/>
          <w:szCs w:val="24"/>
        </w:rPr>
        <w:t xml:space="preserve"> дом на кадастровый учет и зарегистрировать права на него по заявлению застройщика и техническому плану, подготовленному на основании декларации об объекте недвижимости</w:t>
      </w:r>
      <w:r w:rsidR="001B41E6">
        <w:rPr>
          <w:rFonts w:ascii="Segoe UI" w:hAnsi="Segoe UI" w:cs="Segoe UI"/>
          <w:sz w:val="24"/>
          <w:szCs w:val="24"/>
        </w:rPr>
        <w:t xml:space="preserve"> и документов на земельный участок</w:t>
      </w:r>
      <w:r w:rsidRPr="0056191F">
        <w:rPr>
          <w:rFonts w:ascii="Segoe UI" w:hAnsi="Segoe UI" w:cs="Segoe UI"/>
          <w:sz w:val="24"/>
          <w:szCs w:val="24"/>
        </w:rPr>
        <w:t>.</w:t>
      </w:r>
    </w:p>
    <w:p w:rsidR="0056191F" w:rsidRPr="0056191F" w:rsidRDefault="0056191F" w:rsidP="0056191F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>Скачать утвержденные уведомления</w:t>
      </w:r>
      <w:r w:rsidR="001B41E6">
        <w:rPr>
          <w:rFonts w:ascii="Segoe UI" w:hAnsi="Segoe UI" w:cs="Segoe UI"/>
          <w:sz w:val="24"/>
          <w:szCs w:val="24"/>
        </w:rPr>
        <w:t xml:space="preserve"> можно на официальном сайте Федеральной кадастровой палаты</w:t>
      </w:r>
      <w:r w:rsidRPr="0056191F">
        <w:rPr>
          <w:rFonts w:ascii="Segoe UI" w:hAnsi="Segoe UI" w:cs="Segoe UI"/>
          <w:sz w:val="24"/>
          <w:szCs w:val="24"/>
        </w:rPr>
        <w:t>:</w:t>
      </w:r>
    </w:p>
    <w:p w:rsidR="0056191F" w:rsidRPr="0056191F" w:rsidRDefault="0056191F" w:rsidP="0056191F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 xml:space="preserve">1) </w:t>
      </w:r>
      <w:hyperlink r:id="rId7" w:history="1">
        <w:r w:rsidRPr="0056191F">
          <w:rPr>
            <w:rStyle w:val="a4"/>
            <w:rFonts w:ascii="Segoe UI" w:hAnsi="Segoe UI" w:cs="Segoe UI"/>
            <w:sz w:val="24"/>
            <w:szCs w:val="24"/>
          </w:rPr>
          <w:t>О планируемом строительстве (реконструкции)</w:t>
        </w:r>
      </w:hyperlink>
    </w:p>
    <w:p w:rsidR="0056191F" w:rsidRPr="0056191F" w:rsidRDefault="0056191F" w:rsidP="0056191F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 xml:space="preserve">2) </w:t>
      </w:r>
      <w:hyperlink r:id="rId8" w:history="1">
        <w:r w:rsidRPr="0056191F">
          <w:rPr>
            <w:rStyle w:val="a4"/>
            <w:rFonts w:ascii="Segoe UI" w:hAnsi="Segoe UI" w:cs="Segoe UI"/>
            <w:sz w:val="24"/>
            <w:szCs w:val="24"/>
          </w:rPr>
          <w:t>Об изменении параметров планируемого строительства (реконструкции)</w:t>
        </w:r>
      </w:hyperlink>
    </w:p>
    <w:p w:rsidR="00C72D1D" w:rsidRPr="0056191F" w:rsidRDefault="0056191F" w:rsidP="0056191F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6191F">
        <w:rPr>
          <w:rFonts w:ascii="Segoe UI" w:hAnsi="Segoe UI" w:cs="Segoe UI"/>
          <w:sz w:val="24"/>
          <w:szCs w:val="24"/>
        </w:rPr>
        <w:t xml:space="preserve">3) </w:t>
      </w:r>
      <w:hyperlink r:id="rId9" w:history="1">
        <w:r w:rsidRPr="0056191F">
          <w:rPr>
            <w:rStyle w:val="a4"/>
            <w:rFonts w:ascii="Segoe UI" w:hAnsi="Segoe UI" w:cs="Segoe UI"/>
            <w:sz w:val="24"/>
            <w:szCs w:val="24"/>
          </w:rPr>
          <w:t>Об окончании строительства (реконструкции)</w:t>
        </w:r>
      </w:hyperlink>
    </w:p>
    <w:sectPr w:rsidR="00C72D1D" w:rsidRPr="0056191F" w:rsidSect="0056191F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1F"/>
    <w:rsid w:val="001B41E6"/>
    <w:rsid w:val="002F7180"/>
    <w:rsid w:val="00326973"/>
    <w:rsid w:val="004177F5"/>
    <w:rsid w:val="00504D5E"/>
    <w:rsid w:val="0056191F"/>
    <w:rsid w:val="006F03F9"/>
    <w:rsid w:val="00C72D1D"/>
    <w:rsid w:val="00E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91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9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191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91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9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191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097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097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site/press/news/detail.htm?id=10409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2018-11-12T08:01:00Z</cp:lastPrinted>
  <dcterms:created xsi:type="dcterms:W3CDTF">2018-11-12T08:02:00Z</dcterms:created>
  <dcterms:modified xsi:type="dcterms:W3CDTF">2018-11-12T08:02:00Z</dcterms:modified>
</cp:coreProperties>
</file>