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СЕЛЬСОВЕТА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  <w:r w:rsidR="008E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A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F7B21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E2BAA" w:rsidRPr="008E2BAA" w:rsidRDefault="008E2BAA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F7B21" w:rsidRPr="008E2BAA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F7B21" w:rsidRPr="008E2BAA" w:rsidRDefault="008E2BAA" w:rsidP="008E2BAA">
      <w:pPr>
        <w:pStyle w:val="a4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27 марта 2019г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3934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B040D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2F5057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D09D6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</w:p>
    <w:p w:rsidR="009F7B21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BAA" w:rsidRPr="008E2BAA" w:rsidRDefault="008E2BAA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Собрания депутатов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года «О бюджете муниципального образования «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F7B21" w:rsidRPr="008E2BAA" w:rsidRDefault="00951E38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и на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7B21" w:rsidRPr="008E2BAA" w:rsidRDefault="009F7B21" w:rsidP="00171839">
      <w:pPr>
        <w:pStyle w:val="a4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1B040D" w:rsidRPr="008E2BAA">
        <w:rPr>
          <w:rFonts w:ascii="Times New Roman" w:hAnsi="Times New Roman" w:cs="Times New Roman"/>
          <w:sz w:val="24"/>
          <w:szCs w:val="24"/>
        </w:rPr>
        <w:t>29</w:t>
      </w:r>
      <w:r w:rsidRPr="008E2BAA">
        <w:rPr>
          <w:rFonts w:ascii="Times New Roman" w:hAnsi="Times New Roman" w:cs="Times New Roman"/>
          <w:sz w:val="24"/>
          <w:szCs w:val="24"/>
        </w:rPr>
        <w:t xml:space="preserve"> от </w:t>
      </w:r>
      <w:r w:rsidR="001B040D" w:rsidRPr="008E2BAA">
        <w:rPr>
          <w:rFonts w:ascii="Times New Roman" w:hAnsi="Times New Roman" w:cs="Times New Roman"/>
          <w:sz w:val="24"/>
          <w:szCs w:val="24"/>
        </w:rPr>
        <w:t>20.12.2018</w:t>
      </w:r>
      <w:r w:rsidRPr="008E2B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BAA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8E2BAA">
        <w:rPr>
          <w:rFonts w:ascii="Times New Roman" w:hAnsi="Times New Roman" w:cs="Times New Roman"/>
          <w:sz w:val="24"/>
          <w:szCs w:val="24"/>
        </w:rPr>
        <w:t>О бюджете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sz w:val="24"/>
          <w:szCs w:val="24"/>
        </w:rPr>
        <w:t>9 год и плановый период 2020 и 2021</w:t>
      </w:r>
      <w:r w:rsidR="00951E38" w:rsidRPr="008E2BAA">
        <w:rPr>
          <w:rFonts w:ascii="Times New Roman" w:hAnsi="Times New Roman" w:cs="Times New Roman"/>
          <w:sz w:val="24"/>
          <w:szCs w:val="24"/>
        </w:rPr>
        <w:t>годов</w:t>
      </w:r>
      <w:r w:rsidRPr="008E2BAA">
        <w:rPr>
          <w:rFonts w:ascii="Times New Roman" w:hAnsi="Times New Roman" w:cs="Times New Roman"/>
          <w:sz w:val="24"/>
          <w:szCs w:val="24"/>
        </w:rPr>
        <w:t>.» следующие изменения и дополнения:</w:t>
      </w:r>
    </w:p>
    <w:p w:rsidR="00A8238C" w:rsidRPr="008E2BAA" w:rsidRDefault="00A8238C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     1)В статье 1 слова по доходам «3 238 391рублей 00 копеек» заменить словами «3 471 086 рублей 00 копеек»</w:t>
      </w:r>
      <w:r w:rsidR="00171839" w:rsidRPr="008E2B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E2BAA">
        <w:rPr>
          <w:rFonts w:ascii="Times New Roman" w:hAnsi="Times New Roman" w:cs="Times New Roman"/>
          <w:sz w:val="24"/>
          <w:szCs w:val="24"/>
        </w:rPr>
        <w:t>увеличив годовой план на 232 695рублей за счет увеличения д</w:t>
      </w:r>
      <w:r w:rsidR="00BA7DA2" w:rsidRPr="008E2BAA">
        <w:rPr>
          <w:rFonts w:ascii="Times New Roman" w:hAnsi="Times New Roman" w:cs="Times New Roman"/>
          <w:sz w:val="24"/>
          <w:szCs w:val="24"/>
        </w:rPr>
        <w:t>отации на поддержку мер по обес</w:t>
      </w:r>
      <w:r w:rsidRPr="008E2BAA">
        <w:rPr>
          <w:rFonts w:ascii="Times New Roman" w:hAnsi="Times New Roman" w:cs="Times New Roman"/>
          <w:sz w:val="24"/>
          <w:szCs w:val="24"/>
        </w:rPr>
        <w:t xml:space="preserve">печению </w:t>
      </w:r>
      <w:r w:rsidR="00BA7DA2" w:rsidRPr="008E2BAA">
        <w:rPr>
          <w:rFonts w:ascii="Times New Roman" w:hAnsi="Times New Roman" w:cs="Times New Roman"/>
          <w:sz w:val="24"/>
          <w:szCs w:val="24"/>
        </w:rPr>
        <w:t xml:space="preserve"> сбалансированности местных бюджетов</w:t>
      </w:r>
    </w:p>
    <w:p w:rsidR="00A349DD" w:rsidRPr="008E2BAA" w:rsidRDefault="00A1700F" w:rsidP="001718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   </w:t>
      </w:r>
      <w:r w:rsidR="00926042" w:rsidRPr="008E2BAA">
        <w:rPr>
          <w:rFonts w:ascii="Times New Roman" w:hAnsi="Times New Roman"/>
          <w:sz w:val="24"/>
          <w:szCs w:val="24"/>
        </w:rPr>
        <w:t>2</w:t>
      </w:r>
      <w:r w:rsidR="009F7B21" w:rsidRPr="008E2BAA">
        <w:rPr>
          <w:rFonts w:ascii="Times New Roman" w:hAnsi="Times New Roman"/>
          <w:sz w:val="24"/>
          <w:szCs w:val="24"/>
        </w:rPr>
        <w:t>).</w:t>
      </w:r>
      <w:r w:rsidR="00951E38" w:rsidRPr="008E2BAA">
        <w:rPr>
          <w:rFonts w:ascii="Times New Roman" w:hAnsi="Times New Roman"/>
          <w:sz w:val="24"/>
          <w:szCs w:val="24"/>
        </w:rPr>
        <w:t xml:space="preserve">В статье 1 слова </w:t>
      </w:r>
      <w:r w:rsidR="009F7B21" w:rsidRPr="008E2BAA">
        <w:rPr>
          <w:rFonts w:ascii="Times New Roman" w:hAnsi="Times New Roman"/>
          <w:sz w:val="24"/>
          <w:szCs w:val="24"/>
        </w:rPr>
        <w:t>по расходам «</w:t>
      </w:r>
      <w:r w:rsidR="001B040D" w:rsidRPr="008E2BAA">
        <w:rPr>
          <w:rFonts w:ascii="Times New Roman" w:hAnsi="Times New Roman"/>
          <w:sz w:val="24"/>
          <w:szCs w:val="24"/>
        </w:rPr>
        <w:t>3</w:t>
      </w:r>
      <w:r w:rsidR="00BA7DA2" w:rsidRPr="008E2BAA">
        <w:rPr>
          <w:rFonts w:ascii="Times New Roman" w:hAnsi="Times New Roman"/>
          <w:sz w:val="24"/>
          <w:szCs w:val="24"/>
        </w:rPr>
        <w:t> 327 391</w:t>
      </w:r>
      <w:r w:rsidRPr="008E2BAA">
        <w:rPr>
          <w:rFonts w:ascii="Times New Roman" w:hAnsi="Times New Roman"/>
          <w:sz w:val="24"/>
          <w:szCs w:val="24"/>
        </w:rPr>
        <w:t xml:space="preserve">рублей 00 копейки» заменить </w:t>
      </w:r>
      <w:r w:rsidR="009F7B21" w:rsidRPr="008E2BAA">
        <w:rPr>
          <w:rFonts w:ascii="Times New Roman" w:hAnsi="Times New Roman"/>
          <w:sz w:val="24"/>
          <w:szCs w:val="24"/>
        </w:rPr>
        <w:t>словами  «</w:t>
      </w:r>
      <w:r w:rsidRPr="008E2BAA">
        <w:rPr>
          <w:rFonts w:ascii="Times New Roman" w:hAnsi="Times New Roman"/>
          <w:sz w:val="24"/>
          <w:szCs w:val="24"/>
        </w:rPr>
        <w:t>3</w:t>
      </w:r>
      <w:r w:rsidR="00BA7DA2" w:rsidRPr="008E2BAA">
        <w:rPr>
          <w:rFonts w:ascii="Times New Roman" w:hAnsi="Times New Roman"/>
          <w:sz w:val="24"/>
          <w:szCs w:val="24"/>
        </w:rPr>
        <w:t> 560 086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</w:t>
      </w:r>
      <w:r w:rsidR="009C3934" w:rsidRPr="008E2BAA">
        <w:rPr>
          <w:rFonts w:ascii="Times New Roman" w:hAnsi="Times New Roman"/>
          <w:sz w:val="24"/>
          <w:szCs w:val="24"/>
        </w:rPr>
        <w:t xml:space="preserve"> </w:t>
      </w:r>
      <w:r w:rsidR="00BA7DA2" w:rsidRPr="008E2BAA">
        <w:rPr>
          <w:rFonts w:ascii="Times New Roman" w:hAnsi="Times New Roman"/>
          <w:sz w:val="24"/>
          <w:szCs w:val="24"/>
        </w:rPr>
        <w:t>232 695</w:t>
      </w:r>
      <w:r w:rsidR="009C3934" w:rsidRPr="008E2BAA">
        <w:rPr>
          <w:rFonts w:ascii="Times New Roman" w:hAnsi="Times New Roman"/>
          <w:sz w:val="24"/>
          <w:szCs w:val="24"/>
        </w:rPr>
        <w:t xml:space="preserve">  рублей </w:t>
      </w:r>
      <w:r w:rsidRPr="008E2BAA">
        <w:rPr>
          <w:rFonts w:ascii="Times New Roman" w:hAnsi="Times New Roman"/>
          <w:sz w:val="24"/>
          <w:szCs w:val="24"/>
        </w:rPr>
        <w:t xml:space="preserve">за </w:t>
      </w:r>
      <w:r w:rsidR="001B040D" w:rsidRPr="008E2BAA">
        <w:rPr>
          <w:rFonts w:ascii="Times New Roman" w:hAnsi="Times New Roman"/>
          <w:sz w:val="24"/>
          <w:szCs w:val="24"/>
        </w:rPr>
        <w:t xml:space="preserve"> счет </w:t>
      </w:r>
      <w:r w:rsidR="00BA7DA2" w:rsidRPr="008E2BAA">
        <w:rPr>
          <w:rFonts w:ascii="Times New Roman" w:hAnsi="Times New Roman"/>
          <w:sz w:val="24"/>
          <w:szCs w:val="24"/>
        </w:rPr>
        <w:t>увеличения дотации на поддержку мер по обеспечению  сбалансированности местных бюджетов</w:t>
      </w:r>
    </w:p>
    <w:p w:rsidR="009F7B21" w:rsidRPr="008E2BAA" w:rsidRDefault="00926042" w:rsidP="00171839">
      <w:pPr>
        <w:autoSpaceDE w:val="0"/>
        <w:autoSpaceDN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3</w:t>
      </w:r>
      <w:r w:rsidR="009F7B21" w:rsidRPr="008E2BAA">
        <w:rPr>
          <w:rFonts w:ascii="Times New Roman" w:hAnsi="Times New Roman"/>
          <w:sz w:val="24"/>
          <w:szCs w:val="24"/>
        </w:rPr>
        <w:t xml:space="preserve">.) с дефицитом бюджета в сумме </w:t>
      </w:r>
      <w:r w:rsidR="00C763E0" w:rsidRPr="008E2BAA">
        <w:rPr>
          <w:rFonts w:ascii="Times New Roman" w:hAnsi="Times New Roman"/>
          <w:sz w:val="24"/>
          <w:szCs w:val="24"/>
        </w:rPr>
        <w:t>89000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2. Приложение № </w:t>
      </w:r>
      <w:r w:rsidR="00951E38" w:rsidRPr="008E2BA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8E2BAA">
        <w:rPr>
          <w:rFonts w:ascii="Times New Roman" w:hAnsi="Times New Roman" w:cs="Times New Roman"/>
          <w:bCs/>
          <w:sz w:val="24"/>
          <w:szCs w:val="24"/>
        </w:rPr>
        <w:t>,7 изложить в новой редакции.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pristenss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Е.П.Томанова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0C6B5E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И.О.Главы</w:t>
      </w:r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B21"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C6B5E" w:rsidRPr="008E2BAA">
        <w:rPr>
          <w:rFonts w:ascii="Times New Roman" w:hAnsi="Times New Roman" w:cs="Times New Roman"/>
          <w:bCs/>
          <w:sz w:val="24"/>
          <w:szCs w:val="24"/>
        </w:rPr>
        <w:t>Е.В.Рябцева</w:t>
      </w:r>
    </w:p>
    <w:p w:rsidR="00951E38" w:rsidRPr="008E2BAA" w:rsidRDefault="00951E38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1E38" w:rsidRPr="008E2BAA" w:rsidRDefault="00951E38" w:rsidP="009C3934">
      <w:pPr>
        <w:pStyle w:val="a4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1700F" w:rsidRPr="008E2BAA" w:rsidRDefault="00A1700F" w:rsidP="001B040D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834984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2020</w:t>
      </w:r>
      <w:r w:rsidR="00943EA1" w:rsidRPr="008E2BAA">
        <w:rPr>
          <w:rFonts w:ascii="Times New Roman" w:hAnsi="Times New Roman"/>
          <w:sz w:val="24"/>
          <w:szCs w:val="24"/>
        </w:rPr>
        <w:t xml:space="preserve"> </w:t>
      </w:r>
      <w:r w:rsidR="009F7B21" w:rsidRPr="008E2BAA">
        <w:rPr>
          <w:rFonts w:ascii="Times New Roman" w:hAnsi="Times New Roman"/>
          <w:sz w:val="24"/>
          <w:szCs w:val="24"/>
        </w:rPr>
        <w:t>и 20</w:t>
      </w:r>
      <w:r w:rsidRPr="008E2BAA">
        <w:rPr>
          <w:rFonts w:ascii="Times New Roman" w:hAnsi="Times New Roman"/>
          <w:sz w:val="24"/>
          <w:szCs w:val="24"/>
        </w:rPr>
        <w:t>21</w:t>
      </w:r>
      <w:r w:rsidR="009F7B21"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F7B21" w:rsidRPr="008E2BAA" w:rsidRDefault="009F7B21" w:rsidP="00C62079">
      <w:pPr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8E2BAA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926042">
            <w:pPr>
              <w:ind w:left="-81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EA1"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 w:rsidR="00A1700F" w:rsidRPr="008E2BAA">
              <w:rPr>
                <w:rFonts w:ascii="Times New Roman" w:hAnsi="Times New Roman"/>
                <w:sz w:val="24"/>
                <w:szCs w:val="24"/>
              </w:rPr>
              <w:t>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471 086</w:t>
            </w:r>
          </w:p>
        </w:tc>
      </w:tr>
      <w:tr w:rsidR="009F7B21" w:rsidRPr="008E2BAA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471 086</w:t>
            </w:r>
          </w:p>
        </w:tc>
      </w:tr>
      <w:tr w:rsidR="009F7B21" w:rsidRPr="008E2BAA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471 086</w:t>
            </w:r>
          </w:p>
        </w:tc>
      </w:tr>
      <w:tr w:rsidR="009F7B21" w:rsidRPr="008E2BAA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471 086</w:t>
            </w:r>
          </w:p>
        </w:tc>
      </w:tr>
      <w:tr w:rsidR="009F7B21" w:rsidRPr="008E2BAA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1700F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560 086</w:t>
            </w:r>
          </w:p>
        </w:tc>
      </w:tr>
      <w:tr w:rsidR="009F7B21" w:rsidRPr="008E2BAA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560 086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26042" w:rsidP="001B0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3 560 086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A349DD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  <w:r w:rsidR="00926042" w:rsidRPr="008E2BAA">
              <w:rPr>
                <w:rFonts w:ascii="Times New Roman" w:hAnsi="Times New Roman"/>
                <w:sz w:val="24"/>
                <w:szCs w:val="24"/>
              </w:rPr>
              <w:t> 560 086</w:t>
            </w: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B21" w:rsidRPr="008E2BAA" w:rsidRDefault="009F7B21" w:rsidP="001B040D">
      <w:pPr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C6207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83498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943EA1" w:rsidRPr="008E2BAA">
        <w:rPr>
          <w:rFonts w:ascii="Times New Roman" w:hAnsi="Times New Roman"/>
          <w:sz w:val="24"/>
          <w:szCs w:val="24"/>
        </w:rPr>
        <w:t>2</w:t>
      </w:r>
      <w:r w:rsidR="00834984" w:rsidRPr="008E2BAA">
        <w:rPr>
          <w:rFonts w:ascii="Times New Roman" w:hAnsi="Times New Roman"/>
          <w:sz w:val="24"/>
          <w:szCs w:val="24"/>
        </w:rPr>
        <w:t>1</w:t>
      </w:r>
      <w:r w:rsidRPr="008E2BAA">
        <w:rPr>
          <w:rFonts w:ascii="Times New Roman" w:hAnsi="Times New Roman"/>
          <w:sz w:val="24"/>
          <w:szCs w:val="24"/>
        </w:rPr>
        <w:t>годов»</w:t>
      </w:r>
    </w:p>
    <w:p w:rsidR="009F7B21" w:rsidRPr="008E2BAA" w:rsidRDefault="009F7B21" w:rsidP="00B9092E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Поступления доходов в бюджет муниципального образования «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</w:t>
      </w: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 xml:space="preserve"> в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году </w:t>
      </w:r>
    </w:p>
    <w:p w:rsidR="009F7B21" w:rsidRPr="008E2BAA" w:rsidRDefault="009F7B21" w:rsidP="00B9092E">
      <w:pPr>
        <w:tabs>
          <w:tab w:val="left" w:pos="9921"/>
        </w:tabs>
        <w:ind w:right="140"/>
        <w:jc w:val="right"/>
        <w:rPr>
          <w:rFonts w:ascii="Times New Roman" w:hAnsi="Times New Roman"/>
          <w:bCs/>
          <w:sz w:val="24"/>
          <w:szCs w:val="24"/>
        </w:rPr>
      </w:pPr>
      <w:r w:rsidRPr="008E2BAA">
        <w:rPr>
          <w:rFonts w:ascii="Times New Roman" w:hAnsi="Times New Roman"/>
          <w:bCs/>
          <w:sz w:val="24"/>
          <w:szCs w:val="24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20"/>
      </w:tblGrid>
      <w:tr w:rsidR="009F7B21" w:rsidRPr="008E2BAA" w:rsidTr="004B6717">
        <w:trPr>
          <w:trHeight w:val="21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8E2BAA" w:rsidTr="004B6717">
        <w:trPr>
          <w:trHeight w:val="18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1 684 000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53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53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35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115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4B6717" w:rsidRPr="008E2BAA" w:rsidTr="004B6717">
        <w:trPr>
          <w:trHeight w:val="421"/>
        </w:trPr>
        <w:tc>
          <w:tcPr>
            <w:tcW w:w="2692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spellStart"/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Фудерации</w:t>
            </w:r>
            <w:proofErr w:type="spellEnd"/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1 431 000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368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1 023</w:t>
            </w:r>
            <w:r w:rsidR="00563B8C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1 023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vAlign w:val="bottom"/>
          </w:tcPr>
          <w:p w:rsidR="009F7B21" w:rsidRPr="008E2BAA" w:rsidRDefault="00926042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1 787 086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E07637" w:rsidP="00926042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926042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 787 086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20" w:type="dxa"/>
            <w:vAlign w:val="bottom"/>
          </w:tcPr>
          <w:p w:rsidR="009F7B21" w:rsidRPr="008E2BAA" w:rsidRDefault="00926042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1 035 052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926042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700 599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926042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700 599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2 02 20000 00 0000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Субсидии бюджетам бюджетной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системыРоссийской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Федерации (межбюджетные субсидии)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2 02 35118 00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2 02 35118 10 0000150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переданные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</w:tbl>
    <w:p w:rsidR="009F7B21" w:rsidRPr="008E2BAA" w:rsidRDefault="009F7B21" w:rsidP="00025A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84564F" w:rsidRPr="008E2BAA" w:rsidTr="0084564F">
        <w:trPr>
          <w:trHeight w:val="70"/>
        </w:trPr>
        <w:tc>
          <w:tcPr>
            <w:tcW w:w="2692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84564F" w:rsidRPr="008E2BAA" w:rsidRDefault="004B6717" w:rsidP="00926042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926042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 471 086</w:t>
            </w:r>
          </w:p>
        </w:tc>
      </w:tr>
    </w:tbl>
    <w:p w:rsidR="00943EA1" w:rsidRPr="008E2BAA" w:rsidRDefault="00943EA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1B040D" w:rsidRPr="008E2BAA" w:rsidRDefault="001B040D" w:rsidP="00B9092E">
      <w:pPr>
        <w:rPr>
          <w:rFonts w:ascii="Times New Roman" w:hAnsi="Times New Roman"/>
          <w:sz w:val="24"/>
          <w:szCs w:val="24"/>
        </w:rPr>
      </w:pPr>
    </w:p>
    <w:p w:rsidR="004B6717" w:rsidRPr="008E2BAA" w:rsidRDefault="004B6717" w:rsidP="00B9092E">
      <w:pPr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190EB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025AE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190EB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190EB4" w:rsidRPr="008E2BAA">
        <w:rPr>
          <w:rFonts w:ascii="Times New Roman" w:hAnsi="Times New Roman"/>
          <w:sz w:val="24"/>
          <w:szCs w:val="24"/>
        </w:rPr>
        <w:t>21</w:t>
      </w:r>
      <w:r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Распределение бюджетных ассигнований муниципального образования «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b/>
          <w:sz w:val="24"/>
          <w:szCs w:val="24"/>
        </w:rPr>
        <w:t>9</w:t>
      </w:r>
      <w:r w:rsidRPr="008E2BAA">
        <w:rPr>
          <w:rFonts w:ascii="Times New Roman" w:hAnsi="Times New Roman"/>
          <w:b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бюджета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8E2BAA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proofErr w:type="spellStart"/>
            <w:r w:rsidRPr="008E2BAA">
              <w:rPr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Итого расходы на 2019</w:t>
            </w:r>
            <w:r w:rsidR="009F7B21" w:rsidRPr="008E2BAA">
              <w:rPr>
                <w:sz w:val="24"/>
              </w:rPr>
              <w:t xml:space="preserve"> год</w:t>
            </w:r>
          </w:p>
        </w:tc>
      </w:tr>
      <w:tr w:rsidR="009F7B21" w:rsidRPr="008E2BAA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926042">
            <w:pPr>
              <w:pStyle w:val="a3"/>
              <w:ind w:firstLine="0"/>
              <w:jc w:val="right"/>
              <w:rPr>
                <w:sz w:val="24"/>
                <w:lang w:val="en-US"/>
              </w:rPr>
            </w:pPr>
            <w:r w:rsidRPr="008E2BAA">
              <w:rPr>
                <w:sz w:val="24"/>
              </w:rPr>
              <w:t>3</w:t>
            </w:r>
            <w:r w:rsidR="00926042" w:rsidRPr="008E2BAA">
              <w:rPr>
                <w:sz w:val="24"/>
              </w:rPr>
              <w:t> 560 086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01369A" w:rsidP="00926042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926042" w:rsidRPr="008E2BAA">
              <w:rPr>
                <w:sz w:val="24"/>
              </w:rPr>
              <w:t> 433 902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01369A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 xml:space="preserve">635 </w:t>
            </w:r>
            <w:r w:rsidR="0001369A" w:rsidRPr="008E2BAA">
              <w:rPr>
                <w:sz w:val="24"/>
              </w:rPr>
              <w:t>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73 0 00 </w:t>
            </w:r>
            <w:r w:rsidRPr="008E2BAA">
              <w:rPr>
                <w:sz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1369A" w:rsidP="00563B8C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626 466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1369A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626 466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8E2BAA">
              <w:rPr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1369A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626 466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560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40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1369A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14 616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Муниципальная программа «Развитие муниципальной </w:t>
            </w:r>
            <w:proofErr w:type="spellStart"/>
            <w:r w:rsidRPr="008E2BAA">
              <w:rPr>
                <w:snapToGrid w:val="0"/>
                <w:sz w:val="24"/>
              </w:rPr>
              <w:t>службыв</w:t>
            </w:r>
            <w:proofErr w:type="spellEnd"/>
            <w:r w:rsidRPr="008E2BAA">
              <w:rPr>
                <w:snapToGrid w:val="0"/>
                <w:sz w:val="24"/>
              </w:rPr>
              <w:t xml:space="preserve">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9714DB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</w:t>
            </w:r>
            <w:proofErr w:type="gramStart"/>
            <w:r w:rsidRPr="008E2BAA">
              <w:rPr>
                <w:snapToGrid w:val="0"/>
                <w:sz w:val="24"/>
              </w:rPr>
              <w:t>»р</w:t>
            </w:r>
            <w:proofErr w:type="gramEnd"/>
            <w:r w:rsidRPr="008E2BAA">
              <w:rPr>
                <w:snapToGrid w:val="0"/>
                <w:sz w:val="24"/>
              </w:rPr>
              <w:t xml:space="preserve">еализация мероприятий, направленных на развитие муниципальной службы программы «Развитие муниципальной  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45434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Основные мероприятия организации обучения и переподготовки лиц, замещающих  выборные муниципальные должности </w:t>
            </w:r>
            <w:proofErr w:type="spellStart"/>
            <w:r w:rsidRPr="008E2BAA">
              <w:rPr>
                <w:snapToGrid w:val="0"/>
                <w:sz w:val="24"/>
              </w:rPr>
              <w:t>муиципальной</w:t>
            </w:r>
            <w:proofErr w:type="spellEnd"/>
            <w:r w:rsidRPr="008E2BAA">
              <w:rPr>
                <w:snapToGrid w:val="0"/>
                <w:sz w:val="24"/>
              </w:rPr>
              <w:t xml:space="preserve">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proofErr w:type="gramStart"/>
            <w:r w:rsidRPr="008E2BAA">
              <w:rPr>
                <w:snapToGrid w:val="0"/>
                <w:sz w:val="24"/>
              </w:rPr>
              <w:t>Мероприятия</w:t>
            </w:r>
            <w:proofErr w:type="gramEnd"/>
            <w:r w:rsidRPr="008E2BAA">
              <w:rPr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926042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483 266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color w:val="000000"/>
                <w:sz w:val="24"/>
              </w:rPr>
              <w:t>Подпрограмма</w:t>
            </w:r>
            <w:r w:rsidRPr="008E2BAA">
              <w:rPr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8E2BAA">
              <w:rPr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8E2BAA">
              <w:rPr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455 266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452 382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452 382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8E2BAA" w:rsidRDefault="00926042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452 382</w:t>
            </w:r>
          </w:p>
        </w:tc>
      </w:tr>
      <w:tr w:rsidR="00834984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2 884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 органами) органами, казенными </w:t>
            </w:r>
            <w:r w:rsidRPr="008E2BAA">
              <w:rPr>
                <w:sz w:val="24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76558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1260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Муниципальная </w:t>
            </w:r>
            <w:hyperlink r:id="rId8" w:history="1">
              <w:r w:rsidRPr="008E2BAA">
                <w:rPr>
                  <w:sz w:val="24"/>
                </w:rPr>
                <w:t>программа</w:t>
              </w:r>
            </w:hyperlink>
            <w:r w:rsidRPr="008E2BAA"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 «</w:t>
            </w:r>
            <w:r w:rsidRPr="008E2BAA">
              <w:rPr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BAA">
              <w:rPr>
                <w:snapToGrid w:val="0"/>
                <w:sz w:val="24"/>
              </w:rPr>
              <w:t xml:space="preserve">» муниципальной программы </w:t>
            </w:r>
            <w:r w:rsidRPr="008E2BAA"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000</w:t>
            </w:r>
            <w:r w:rsidR="009F7B21" w:rsidRPr="008E2BAA">
              <w:rPr>
                <w:sz w:val="24"/>
              </w:rPr>
              <w:t>Муниципальная программа МО «</w:t>
            </w:r>
            <w:proofErr w:type="spellStart"/>
            <w:r w:rsidR="009F7B21" w:rsidRPr="008E2BAA">
              <w:rPr>
                <w:sz w:val="24"/>
              </w:rPr>
              <w:t>Пристенский</w:t>
            </w:r>
            <w:proofErr w:type="spellEnd"/>
            <w:r w:rsidR="009F7B21"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8E2BAA">
                <w:rPr>
                  <w:sz w:val="24"/>
                </w:rPr>
                <w:t>программы</w:t>
              </w:r>
            </w:hyperlink>
            <w:r w:rsidRPr="008E2BAA">
              <w:rPr>
                <w:sz w:val="24"/>
              </w:rPr>
              <w:t xml:space="preserve">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26042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713F3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lastRenderedPageBreak/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Подпрограмма «Содействие развитию малого и среднего предпринимательства» муниципальной программы «</w:t>
            </w:r>
            <w:r w:rsidRPr="008E2BAA">
              <w:rPr>
                <w:sz w:val="24"/>
              </w:rPr>
              <w:t>Развитие малого и среднего предпринимательства</w:t>
            </w:r>
            <w:r w:rsidRPr="008E2BAA">
              <w:rPr>
                <w:snapToGrid w:val="0"/>
                <w:sz w:val="24"/>
              </w:rPr>
              <w:t xml:space="preserve">» в </w:t>
            </w:r>
            <w:r w:rsidRPr="008E2BAA">
              <w:rPr>
                <w:sz w:val="24"/>
              </w:rPr>
              <w:t>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  <w:lang w:val="smn-FI"/>
              </w:rPr>
            </w:pPr>
            <w:r w:rsidRPr="008E2BAA">
              <w:rPr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  <w:lang w:val="smn-FI"/>
              </w:rPr>
            </w:pPr>
            <w:r w:rsidRPr="008E2BAA">
              <w:rPr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  <w:lang w:val="smn-FI"/>
              </w:rPr>
            </w:pPr>
            <w:r w:rsidRPr="008E2BAA">
              <w:rPr>
                <w:sz w:val="24"/>
                <w:lang w:val="smn-FI"/>
              </w:rPr>
              <w:t>7</w:t>
            </w:r>
            <w:r w:rsidRPr="008E2BAA">
              <w:rPr>
                <w:sz w:val="24"/>
              </w:rPr>
              <w:t>7</w:t>
            </w:r>
            <w:r w:rsidRPr="008E2BAA">
              <w:rPr>
                <w:sz w:val="24"/>
                <w:lang w:val="smn-FI"/>
              </w:rPr>
              <w:t> 000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13F3F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9065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813C5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834984" w:rsidRPr="008E2BAA">
              <w:rPr>
                <w:sz w:val="24"/>
              </w:rPr>
              <w:t>40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Осуществление переданных полномочий </w:t>
            </w:r>
            <w:r w:rsidR="00666D66" w:rsidRPr="008E2BAA">
              <w:rPr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90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13F3F" w:rsidP="0083498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805 316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E379A" w:rsidP="0083498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805 316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83498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</w:t>
            </w:r>
            <w:r w:rsidR="00713F3F" w:rsidRPr="008E2BAA">
              <w:rPr>
                <w:rFonts w:ascii="Times New Roman" w:hAnsi="Times New Roman"/>
                <w:sz w:val="24"/>
                <w:szCs w:val="24"/>
              </w:rPr>
              <w:t>8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05 316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BAA">
              <w:rPr>
                <w:sz w:val="24"/>
              </w:rPr>
              <w:t>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666D66" w:rsidP="0083498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805 316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83498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805 316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83498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805 316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612 316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proofErr w:type="gramStart"/>
            <w:r w:rsidRPr="008E2BAA">
              <w:rPr>
                <w:sz w:val="24"/>
              </w:rPr>
              <w:t>Расходы</w:t>
            </w:r>
            <w:proofErr w:type="gramEnd"/>
            <w:r w:rsidRPr="008E2BAA">
              <w:rPr>
                <w:sz w:val="24"/>
              </w:rPr>
              <w:t xml:space="preserve"> направленные на </w:t>
            </w:r>
            <w:proofErr w:type="spellStart"/>
            <w:r w:rsidRPr="008E2BAA">
              <w:rPr>
                <w:sz w:val="24"/>
              </w:rPr>
              <w:t>софинансирование</w:t>
            </w:r>
            <w:proofErr w:type="spellEnd"/>
            <w:r w:rsidRPr="008E2BAA">
              <w:rPr>
                <w:sz w:val="24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01 3 01 </w:t>
            </w:r>
            <w:r w:rsidRPr="008E2B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13F3F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>89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384 000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</w:t>
            </w:r>
            <w:r w:rsidR="00834984" w:rsidRPr="008E2BAA">
              <w:rPr>
                <w:sz w:val="24"/>
              </w:rPr>
              <w:t>0</w:t>
            </w:r>
            <w:r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 xml:space="preserve">55 </w:t>
            </w:r>
            <w:r w:rsidR="00666D66" w:rsidRPr="008E2BAA">
              <w:rPr>
                <w:sz w:val="24"/>
              </w:rPr>
              <w:t>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</w:tbl>
    <w:p w:rsidR="009F7B21" w:rsidRPr="008E2BAA" w:rsidRDefault="009F7B21" w:rsidP="00025AE0">
      <w:pPr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9714DB">
      <w:pPr>
        <w:jc w:val="both"/>
        <w:rPr>
          <w:rFonts w:ascii="Times New Roman" w:hAnsi="Times New Roman"/>
          <w:sz w:val="24"/>
          <w:szCs w:val="24"/>
        </w:rPr>
      </w:pPr>
    </w:p>
    <w:p w:rsidR="00115AD4" w:rsidRPr="008E2BAA" w:rsidRDefault="00115AD4">
      <w:pPr>
        <w:jc w:val="both"/>
        <w:rPr>
          <w:rFonts w:ascii="Times New Roman" w:hAnsi="Times New Roman"/>
          <w:sz w:val="24"/>
          <w:szCs w:val="24"/>
        </w:rPr>
      </w:pPr>
    </w:p>
    <w:sectPr w:rsidR="00115AD4" w:rsidRPr="008E2BAA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3F" w:rsidRDefault="002D3F3F" w:rsidP="00CC6896">
      <w:pPr>
        <w:spacing w:after="0" w:line="240" w:lineRule="auto"/>
      </w:pPr>
      <w:r>
        <w:separator/>
      </w:r>
    </w:p>
  </w:endnote>
  <w:endnote w:type="continuationSeparator" w:id="0">
    <w:p w:rsidR="002D3F3F" w:rsidRDefault="002D3F3F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3F" w:rsidRDefault="002D3F3F" w:rsidP="00CC6896">
      <w:pPr>
        <w:spacing w:after="0" w:line="240" w:lineRule="auto"/>
      </w:pPr>
      <w:r>
        <w:separator/>
      </w:r>
    </w:p>
  </w:footnote>
  <w:footnote w:type="continuationSeparator" w:id="0">
    <w:p w:rsidR="002D3F3F" w:rsidRDefault="002D3F3F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8C" w:rsidRDefault="00BA2140">
    <w:pPr>
      <w:pStyle w:val="a6"/>
      <w:jc w:val="center"/>
    </w:pPr>
    <w:r>
      <w:fldChar w:fldCharType="begin"/>
    </w:r>
    <w:r w:rsidR="00A8238C">
      <w:instrText xml:space="preserve"> PAGE   \* MERGEFORMAT </w:instrText>
    </w:r>
    <w:r>
      <w:fldChar w:fldCharType="separate"/>
    </w:r>
    <w:r w:rsidR="00115AD4">
      <w:rPr>
        <w:noProof/>
      </w:rPr>
      <w:t>1</w:t>
    </w:r>
    <w:r>
      <w:rPr>
        <w:noProof/>
      </w:rPr>
      <w:fldChar w:fldCharType="end"/>
    </w:r>
  </w:p>
  <w:p w:rsidR="00A8238C" w:rsidRDefault="00A823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2E"/>
    <w:rsid w:val="0001369A"/>
    <w:rsid w:val="00025AE0"/>
    <w:rsid w:val="000451F6"/>
    <w:rsid w:val="000731B0"/>
    <w:rsid w:val="00081804"/>
    <w:rsid w:val="0008617E"/>
    <w:rsid w:val="000C6B5E"/>
    <w:rsid w:val="0010772F"/>
    <w:rsid w:val="00115AD4"/>
    <w:rsid w:val="00167427"/>
    <w:rsid w:val="00171839"/>
    <w:rsid w:val="00187E48"/>
    <w:rsid w:val="00190EB4"/>
    <w:rsid w:val="00192FE4"/>
    <w:rsid w:val="001B040D"/>
    <w:rsid w:val="001C5817"/>
    <w:rsid w:val="001D14E8"/>
    <w:rsid w:val="002056F2"/>
    <w:rsid w:val="00274773"/>
    <w:rsid w:val="002813C5"/>
    <w:rsid w:val="002D3F3F"/>
    <w:rsid w:val="002F5057"/>
    <w:rsid w:val="003950ED"/>
    <w:rsid w:val="00395E3E"/>
    <w:rsid w:val="003B19BF"/>
    <w:rsid w:val="003D09D6"/>
    <w:rsid w:val="003F3127"/>
    <w:rsid w:val="004050F6"/>
    <w:rsid w:val="004420B2"/>
    <w:rsid w:val="00452594"/>
    <w:rsid w:val="00454349"/>
    <w:rsid w:val="004838C4"/>
    <w:rsid w:val="00487F3C"/>
    <w:rsid w:val="004B6717"/>
    <w:rsid w:val="00563B8C"/>
    <w:rsid w:val="00576ED3"/>
    <w:rsid w:val="0060481D"/>
    <w:rsid w:val="00666D66"/>
    <w:rsid w:val="006704EB"/>
    <w:rsid w:val="006A151C"/>
    <w:rsid w:val="00713F3F"/>
    <w:rsid w:val="00744A9E"/>
    <w:rsid w:val="00791ABC"/>
    <w:rsid w:val="007A10D0"/>
    <w:rsid w:val="007E27B2"/>
    <w:rsid w:val="007E379A"/>
    <w:rsid w:val="008114DC"/>
    <w:rsid w:val="00834984"/>
    <w:rsid w:val="0084564F"/>
    <w:rsid w:val="00875D8A"/>
    <w:rsid w:val="008D45C9"/>
    <w:rsid w:val="008E2BAA"/>
    <w:rsid w:val="009129B0"/>
    <w:rsid w:val="00917DE0"/>
    <w:rsid w:val="00926042"/>
    <w:rsid w:val="00943EA1"/>
    <w:rsid w:val="00951E38"/>
    <w:rsid w:val="00966846"/>
    <w:rsid w:val="009714DB"/>
    <w:rsid w:val="009826EA"/>
    <w:rsid w:val="00990141"/>
    <w:rsid w:val="009A2B46"/>
    <w:rsid w:val="009C0A58"/>
    <w:rsid w:val="009C3934"/>
    <w:rsid w:val="009C7046"/>
    <w:rsid w:val="009D13EA"/>
    <w:rsid w:val="009E7DFB"/>
    <w:rsid w:val="009F7B21"/>
    <w:rsid w:val="00A11B16"/>
    <w:rsid w:val="00A1700F"/>
    <w:rsid w:val="00A25F85"/>
    <w:rsid w:val="00A27C3E"/>
    <w:rsid w:val="00A349DD"/>
    <w:rsid w:val="00A76712"/>
    <w:rsid w:val="00A8238C"/>
    <w:rsid w:val="00AB40A7"/>
    <w:rsid w:val="00AE6B77"/>
    <w:rsid w:val="00B21888"/>
    <w:rsid w:val="00B45B28"/>
    <w:rsid w:val="00B77BBF"/>
    <w:rsid w:val="00B9092E"/>
    <w:rsid w:val="00BA2140"/>
    <w:rsid w:val="00BA7DA2"/>
    <w:rsid w:val="00BB2A03"/>
    <w:rsid w:val="00BB31AD"/>
    <w:rsid w:val="00BF48D1"/>
    <w:rsid w:val="00C02910"/>
    <w:rsid w:val="00C20129"/>
    <w:rsid w:val="00C3602C"/>
    <w:rsid w:val="00C62079"/>
    <w:rsid w:val="00C70F50"/>
    <w:rsid w:val="00C763E0"/>
    <w:rsid w:val="00CA7F33"/>
    <w:rsid w:val="00CC6896"/>
    <w:rsid w:val="00CD0AE8"/>
    <w:rsid w:val="00D627AE"/>
    <w:rsid w:val="00DF4069"/>
    <w:rsid w:val="00E07637"/>
    <w:rsid w:val="00E810C7"/>
    <w:rsid w:val="00EB09C8"/>
    <w:rsid w:val="00F33163"/>
    <w:rsid w:val="00F665DE"/>
    <w:rsid w:val="00F739F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6973-A1F9-4D0C-BE18-C692358F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</dc:creator>
  <cp:lastModifiedBy>Елена Прокопова</cp:lastModifiedBy>
  <cp:revision>2</cp:revision>
  <cp:lastPrinted>2019-03-14T09:00:00Z</cp:lastPrinted>
  <dcterms:created xsi:type="dcterms:W3CDTF">2019-04-03T10:16:00Z</dcterms:created>
  <dcterms:modified xsi:type="dcterms:W3CDTF">2019-04-03T10:16:00Z</dcterms:modified>
</cp:coreProperties>
</file>