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D" w:rsidRPr="00E50BBD" w:rsidRDefault="00E50BBD" w:rsidP="00E50BBD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СЕЛЬСОВЕТА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</w:p>
    <w:p w:rsidR="00C35A5D" w:rsidRPr="00E50BBD" w:rsidRDefault="00C35A5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BBD" w:rsidRDefault="00E50BBD" w:rsidP="00C35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BB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F3A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C35A5D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="00AF3A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янва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="00FD6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F3A1D">
        <w:rPr>
          <w:rFonts w:ascii="Times New Roman" w:eastAsia="Times New Roman" w:hAnsi="Times New Roman" w:cs="Times New Roman"/>
          <w:b/>
          <w:bCs/>
          <w:sz w:val="28"/>
          <w:szCs w:val="28"/>
        </w:rPr>
        <w:t>2020</w:t>
      </w:r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C35A5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C35A5D" w:rsidRDefault="00C35A5D" w:rsidP="00C35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AF3A1D" w:rsidRPr="00C35A5D" w:rsidRDefault="00AF3A1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</w:t>
      </w:r>
    </w:p>
    <w:p w:rsidR="00AF3A1D" w:rsidRPr="00C35A5D" w:rsidRDefault="00AF3A1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C35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</w:t>
      </w:r>
      <w:proofErr w:type="spellEnd"/>
    </w:p>
    <w:p w:rsidR="00AF3A1D" w:rsidRPr="00C35A5D" w:rsidRDefault="00AF3A1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C35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</w:t>
      </w:r>
      <w:proofErr w:type="spellEnd"/>
      <w:r w:rsidRPr="00C35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E50BBD" w:rsidRPr="00AF3A1D" w:rsidRDefault="00AF3A1D" w:rsidP="00AF3A1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C35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№37 от 20 декабря 2019года «</w:t>
      </w:r>
      <w:r w:rsidR="00E50BBD"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бюджете муниципального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«</w:t>
      </w:r>
      <w:proofErr w:type="spellStart"/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 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 области на 2020 год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2021 и 2022 годов</w:t>
      </w:r>
      <w:r w:rsidR="00AF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0BBD" w:rsidRPr="00E50BBD" w:rsidRDefault="00E50BBD" w:rsidP="00E50B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A1D" w:rsidRPr="00C35A5D" w:rsidRDefault="00AF3A1D" w:rsidP="00C35A5D">
      <w:pPr>
        <w:pStyle w:val="a5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35A5D">
        <w:rPr>
          <w:rFonts w:ascii="Times New Roman" w:hAnsi="Times New Roman"/>
          <w:sz w:val="28"/>
          <w:szCs w:val="28"/>
        </w:rPr>
        <w:t>В соответствии со ст. 48 Устава муниципального образования «</w:t>
      </w:r>
      <w:proofErr w:type="spellStart"/>
      <w:r w:rsidRPr="00C35A5D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Pr="00C35A5D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35A5D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C35A5D">
        <w:rPr>
          <w:rFonts w:ascii="Times New Roman" w:hAnsi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Pr="00C35A5D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C35A5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35A5D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C35A5D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AF3A1D" w:rsidRPr="00C35A5D" w:rsidRDefault="00AF3A1D" w:rsidP="00C35A5D">
      <w:pPr>
        <w:pStyle w:val="a5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35A5D">
        <w:rPr>
          <w:rFonts w:ascii="Times New Roman" w:hAnsi="Times New Roman"/>
          <w:sz w:val="28"/>
          <w:szCs w:val="28"/>
        </w:rPr>
        <w:t xml:space="preserve">1.Внести в Решение Собрания депутатов </w:t>
      </w:r>
      <w:proofErr w:type="spellStart"/>
      <w:r w:rsidRPr="00C35A5D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C35A5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35A5D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C35A5D">
        <w:rPr>
          <w:rFonts w:ascii="Times New Roman" w:hAnsi="Times New Roman"/>
          <w:sz w:val="28"/>
          <w:szCs w:val="28"/>
        </w:rPr>
        <w:t xml:space="preserve"> района №37 от 20.12.2019г.«О бюджете муниципального образования «</w:t>
      </w:r>
      <w:proofErr w:type="spellStart"/>
      <w:r w:rsidRPr="00C35A5D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Pr="00C35A5D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35A5D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C35A5D">
        <w:rPr>
          <w:rFonts w:ascii="Times New Roman" w:hAnsi="Times New Roman"/>
          <w:sz w:val="28"/>
          <w:szCs w:val="28"/>
        </w:rPr>
        <w:t xml:space="preserve"> района Курской области на 2020 год и плановый период 2021 и 2022годов.» следующие изменения и дополнения:</w:t>
      </w:r>
    </w:p>
    <w:p w:rsidR="00AF3A1D" w:rsidRPr="00C35A5D" w:rsidRDefault="00C35A5D" w:rsidP="00C35A5D">
      <w:pPr>
        <w:autoSpaceDE w:val="0"/>
        <w:autoSpaceDN w:val="0"/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="00AF3A1D" w:rsidRPr="00C35A5D">
        <w:rPr>
          <w:rFonts w:ascii="Times New Roman" w:hAnsi="Times New Roman" w:cs="Times New Roman"/>
          <w:sz w:val="28"/>
          <w:szCs w:val="28"/>
        </w:rPr>
        <w:t xml:space="preserve">В статье 1 слова по расходам «3 742 987 рублей 00 копейки» заменить словами  «4 222 987 рублей 00 копеек» увеличив годовой план на </w:t>
      </w:r>
      <w:r w:rsidR="00B95687" w:rsidRPr="00C35A5D">
        <w:rPr>
          <w:rFonts w:ascii="Times New Roman" w:hAnsi="Times New Roman" w:cs="Times New Roman"/>
          <w:sz w:val="28"/>
          <w:szCs w:val="28"/>
        </w:rPr>
        <w:t xml:space="preserve">470 </w:t>
      </w:r>
      <w:r w:rsidR="00AF3A1D" w:rsidRPr="00C35A5D">
        <w:rPr>
          <w:rFonts w:ascii="Times New Roman" w:hAnsi="Times New Roman" w:cs="Times New Roman"/>
          <w:sz w:val="28"/>
          <w:szCs w:val="28"/>
        </w:rPr>
        <w:t>000  рублей за  счет распределения сверхплановых</w:t>
      </w:r>
      <w:r w:rsidR="00B95687" w:rsidRPr="00C35A5D">
        <w:rPr>
          <w:rFonts w:ascii="Times New Roman" w:hAnsi="Times New Roman" w:cs="Times New Roman"/>
          <w:sz w:val="28"/>
          <w:szCs w:val="28"/>
        </w:rPr>
        <w:t xml:space="preserve"> средств остатков  на 01.01.2020</w:t>
      </w:r>
      <w:r w:rsidR="00AF3A1D" w:rsidRPr="00C35A5D">
        <w:rPr>
          <w:rFonts w:ascii="Times New Roman" w:hAnsi="Times New Roman" w:cs="Times New Roman"/>
          <w:sz w:val="28"/>
          <w:szCs w:val="28"/>
        </w:rPr>
        <w:t>года</w:t>
      </w:r>
    </w:p>
    <w:p w:rsidR="00AF3A1D" w:rsidRPr="00C35A5D" w:rsidRDefault="00C35A5D" w:rsidP="00C35A5D">
      <w:pPr>
        <w:autoSpaceDE w:val="0"/>
        <w:autoSpaceDN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A1D" w:rsidRPr="00C35A5D">
        <w:rPr>
          <w:rFonts w:ascii="Times New Roman" w:hAnsi="Times New Roman" w:cs="Times New Roman"/>
          <w:sz w:val="28"/>
          <w:szCs w:val="28"/>
        </w:rPr>
        <w:t xml:space="preserve">) с дефицитом бюджета в сумме </w:t>
      </w:r>
      <w:r w:rsidR="00B95687" w:rsidRPr="00C35A5D">
        <w:rPr>
          <w:rFonts w:ascii="Times New Roman" w:hAnsi="Times New Roman" w:cs="Times New Roman"/>
          <w:sz w:val="28"/>
          <w:szCs w:val="28"/>
        </w:rPr>
        <w:t>470</w:t>
      </w:r>
      <w:r w:rsidR="00AF3A1D" w:rsidRPr="00C35A5D">
        <w:rPr>
          <w:rFonts w:ascii="Times New Roman" w:hAnsi="Times New Roman" w:cs="Times New Roman"/>
          <w:sz w:val="28"/>
          <w:szCs w:val="28"/>
        </w:rPr>
        <w:t>000 рублей.</w:t>
      </w:r>
    </w:p>
    <w:p w:rsidR="00AF3A1D" w:rsidRPr="00C35A5D" w:rsidRDefault="00AF3A1D" w:rsidP="00C35A5D">
      <w:pPr>
        <w:pStyle w:val="a5"/>
        <w:ind w:firstLine="40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35A5D">
        <w:rPr>
          <w:rFonts w:ascii="Times New Roman" w:hAnsi="Times New Roman"/>
          <w:bCs/>
          <w:sz w:val="28"/>
          <w:szCs w:val="28"/>
        </w:rPr>
        <w:t>2. Приложение № 1 ,7 изложить в новой редакции.</w:t>
      </w:r>
    </w:p>
    <w:p w:rsidR="00AF3A1D" w:rsidRPr="00C35A5D" w:rsidRDefault="00C26E9F" w:rsidP="00C35A5D">
      <w:pPr>
        <w:pStyle w:val="a5"/>
        <w:ind w:firstLine="40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AF3A1D" w:rsidRPr="00C35A5D">
        <w:rPr>
          <w:rFonts w:ascii="Times New Roman" w:hAnsi="Times New Roman"/>
          <w:bCs/>
          <w:sz w:val="28"/>
          <w:szCs w:val="28"/>
        </w:rPr>
        <w:t xml:space="preserve">Настоящее решение обнародовать на информационных стендах Администрации </w:t>
      </w:r>
      <w:proofErr w:type="spellStart"/>
      <w:r w:rsidR="00AF3A1D" w:rsidRPr="00C35A5D"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 w:rsidR="00AF3A1D" w:rsidRPr="00C35A5D">
        <w:rPr>
          <w:rFonts w:ascii="Times New Roman" w:hAnsi="Times New Roman"/>
          <w:bCs/>
          <w:sz w:val="28"/>
          <w:szCs w:val="28"/>
        </w:rPr>
        <w:t xml:space="preserve"> сельсовета и в сети интернет на сайте администрации </w:t>
      </w:r>
      <w:proofErr w:type="spellStart"/>
      <w:r w:rsidR="00AF3A1D" w:rsidRPr="00C35A5D"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 w:rsidR="00AF3A1D" w:rsidRPr="00C35A5D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AF3A1D" w:rsidRPr="00C35A5D">
        <w:rPr>
          <w:rFonts w:ascii="Times New Roman" w:hAnsi="Times New Roman"/>
          <w:bCs/>
          <w:sz w:val="28"/>
          <w:szCs w:val="28"/>
          <w:lang w:val="en-US"/>
        </w:rPr>
        <w:t>pristenss</w:t>
      </w:r>
      <w:proofErr w:type="spellEnd"/>
      <w:r w:rsidR="00AF3A1D" w:rsidRPr="00C35A5D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AF3A1D" w:rsidRPr="00C35A5D">
        <w:rPr>
          <w:rFonts w:ascii="Times New Roman" w:hAnsi="Times New Roman"/>
          <w:bCs/>
          <w:sz w:val="28"/>
          <w:szCs w:val="28"/>
          <w:lang w:val="en-US"/>
        </w:rPr>
        <w:t>rkursk</w:t>
      </w:r>
      <w:proofErr w:type="spellEnd"/>
      <w:r w:rsidR="00AF3A1D" w:rsidRPr="00C35A5D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AF3A1D" w:rsidRPr="00C35A5D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AF3A1D" w:rsidRPr="00C35A5D" w:rsidRDefault="00AF3A1D" w:rsidP="00C35A5D">
      <w:pPr>
        <w:pStyle w:val="a5"/>
        <w:ind w:firstLine="40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35A5D">
        <w:rPr>
          <w:rFonts w:ascii="Times New Roman" w:hAnsi="Times New Roman"/>
          <w:bCs/>
          <w:sz w:val="28"/>
          <w:szCs w:val="28"/>
        </w:rPr>
        <w:t>4. Настоящее решение вступает в силу с момента опубликования (обнародования).</w:t>
      </w:r>
    </w:p>
    <w:p w:rsidR="00AF3A1D" w:rsidRPr="00C62079" w:rsidRDefault="00AF3A1D" w:rsidP="00AF3A1D">
      <w:pPr>
        <w:pStyle w:val="a5"/>
        <w:outlineLvl w:val="0"/>
        <w:rPr>
          <w:rFonts w:ascii="Arial" w:hAnsi="Arial" w:cs="Arial"/>
          <w:bCs/>
          <w:sz w:val="24"/>
          <w:szCs w:val="24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E36722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E50BBD" w:rsidRPr="00E36722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50BBD" w:rsidRPr="00E36722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                        </w:t>
      </w:r>
      <w:proofErr w:type="spellStart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Томанова</w:t>
      </w:r>
      <w:proofErr w:type="spellEnd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</w:p>
    <w:p w:rsidR="00E50BBD" w:rsidRPr="00E36722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BD" w:rsidRPr="00E36722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BD" w:rsidRPr="00E36722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E50BBD" w:rsidRPr="00E36722" w:rsidRDefault="00E50BBD" w:rsidP="00E50BBD">
      <w:pPr>
        <w:tabs>
          <w:tab w:val="left" w:pos="7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</w:t>
      </w:r>
      <w:r w:rsid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3672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Рябцева Е.В.</w:t>
      </w:r>
    </w:p>
    <w:p w:rsidR="00E50BBD" w:rsidRPr="00E36722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к    решению Собрания депутатов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 год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 руб.)</w:t>
      </w:r>
    </w:p>
    <w:tbl>
      <w:tblPr>
        <w:tblW w:w="9900" w:type="dxa"/>
        <w:tblLayout w:type="fixed"/>
        <w:tblLook w:val="04A0"/>
      </w:tblPr>
      <w:tblGrid>
        <w:gridCol w:w="3060"/>
        <w:gridCol w:w="5580"/>
        <w:gridCol w:w="1260"/>
      </w:tblGrid>
      <w:tr w:rsidR="00E50BBD" w:rsidRPr="00E50BBD" w:rsidTr="00AF3A1D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E50BBD" w:rsidRPr="00E50BBD" w:rsidTr="00AF3A1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0BBD" w:rsidRPr="00E50BBD" w:rsidTr="00AF3A1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CE151C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470000</w:t>
            </w:r>
          </w:p>
        </w:tc>
      </w:tr>
      <w:tr w:rsidR="00E50BBD" w:rsidRPr="00E50BBD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Изменение остатков средств на счетах </w:t>
            </w: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по учету средств бюджета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CE151C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</w:t>
            </w:r>
          </w:p>
        </w:tc>
        <w:bookmarkStart w:id="0" w:name="_GoBack"/>
        <w:bookmarkEnd w:id="0"/>
      </w:tr>
      <w:tr w:rsidR="00E50BBD" w:rsidRPr="00E50BBD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-3742987</w:t>
            </w:r>
          </w:p>
        </w:tc>
      </w:tr>
      <w:tr w:rsidR="00E50BBD" w:rsidRPr="00E50BBD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-3742987</w:t>
            </w:r>
          </w:p>
        </w:tc>
      </w:tr>
      <w:tr w:rsidR="00E50BBD" w:rsidRPr="00E50BBD" w:rsidTr="00AF3A1D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-3742987</w:t>
            </w:r>
          </w:p>
        </w:tc>
      </w:tr>
      <w:tr w:rsidR="00E50BBD" w:rsidRPr="00E50BBD" w:rsidTr="00AF3A1D">
        <w:trPr>
          <w:trHeight w:val="7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-3742987</w:t>
            </w:r>
          </w:p>
        </w:tc>
      </w:tr>
      <w:tr w:rsidR="00E50BBD" w:rsidRPr="00E50BBD" w:rsidTr="00AF3A1D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B95687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D0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2987</w:t>
            </w:r>
          </w:p>
        </w:tc>
      </w:tr>
      <w:tr w:rsidR="00E50BBD" w:rsidRPr="00E50BBD" w:rsidTr="00AF3A1D">
        <w:trPr>
          <w:trHeight w:val="9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DD0702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  <w:r w:rsidR="00E50BBD"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2987</w:t>
            </w:r>
          </w:p>
        </w:tc>
      </w:tr>
      <w:tr w:rsidR="00E50BBD" w:rsidRPr="00E50BBD" w:rsidTr="00AF3A1D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BD" w:rsidRPr="00E50BBD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DD0702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  <w:r w:rsidR="00E50BBD"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2987</w:t>
            </w:r>
          </w:p>
        </w:tc>
      </w:tr>
      <w:tr w:rsidR="00E50BBD" w:rsidRPr="00E50BBD" w:rsidTr="00AF3A1D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BD" w:rsidRPr="00E50BBD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BD" w:rsidRPr="00E50BBD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DD0702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  <w:r w:rsidR="00E50BBD"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2987</w:t>
            </w:r>
          </w:p>
        </w:tc>
      </w:tr>
    </w:tbl>
    <w:p w:rsid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Pr="00E50BBD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Default="00E36722" w:rsidP="00E36722">
      <w:pPr>
        <w:tabs>
          <w:tab w:val="left" w:pos="7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6722" w:rsidRDefault="00E36722" w:rsidP="00E36722">
      <w:pPr>
        <w:tabs>
          <w:tab w:val="left" w:pos="7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22" w:rsidRDefault="00E36722" w:rsidP="00E36722">
      <w:pPr>
        <w:tabs>
          <w:tab w:val="left" w:pos="7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22" w:rsidRDefault="00E36722" w:rsidP="00E36722">
      <w:pPr>
        <w:tabs>
          <w:tab w:val="left" w:pos="7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22" w:rsidRDefault="00E36722" w:rsidP="00E36722">
      <w:pPr>
        <w:tabs>
          <w:tab w:val="left" w:pos="7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22" w:rsidRDefault="00E36722" w:rsidP="00E36722">
      <w:pPr>
        <w:tabs>
          <w:tab w:val="left" w:pos="7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22" w:rsidRPr="00E50BBD" w:rsidRDefault="00E36722" w:rsidP="00E36722">
      <w:pPr>
        <w:tabs>
          <w:tab w:val="left" w:pos="7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9F" w:rsidRDefault="00C26E9F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№7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Собрания депутатов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 бюджетных  ассигнований   муниципального образования   «</w:t>
      </w:r>
      <w:proofErr w:type="spellStart"/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сельсовет» на 2020 год по разделам, подразделам, целевым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статьям (муниципальным программам и непрограммным направлениям деятельности</w:t>
      </w:r>
      <w:proofErr w:type="gramStart"/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)г</w:t>
      </w:r>
      <w:proofErr w:type="gramEnd"/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руппам видов расходов  классификации расходов бюджета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руб.</w:t>
      </w:r>
    </w:p>
    <w:tbl>
      <w:tblPr>
        <w:tblW w:w="1063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66"/>
        <w:gridCol w:w="425"/>
        <w:gridCol w:w="425"/>
        <w:gridCol w:w="1244"/>
        <w:gridCol w:w="702"/>
        <w:gridCol w:w="36"/>
        <w:gridCol w:w="1132"/>
      </w:tblGrid>
      <w:tr w:rsidR="00E50BBD" w:rsidRPr="00E50BBD" w:rsidTr="00AF3A1D">
        <w:trPr>
          <w:trHeight w:val="240"/>
        </w:trPr>
        <w:tc>
          <w:tcPr>
            <w:tcW w:w="6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расходы на2020год</w:t>
            </w:r>
          </w:p>
        </w:tc>
      </w:tr>
      <w:tr w:rsidR="00E50BBD" w:rsidRPr="00E50BBD" w:rsidTr="00AF3A1D">
        <w:trPr>
          <w:trHeight w:val="285"/>
        </w:trPr>
        <w:tc>
          <w:tcPr>
            <w:tcW w:w="6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A046E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4212987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930148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 w:rsidR="00E50BBD"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25659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71 0 00 00000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71 1 00 00000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 00 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 00 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857820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E50BBD" w:rsidRPr="00E50BBD" w:rsidTr="00AF3A1D">
        <w:trPr>
          <w:trHeight w:val="3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1 00 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1 00 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Администрации </w:t>
            </w:r>
            <w:proofErr w:type="spellStart"/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Развитие муниципальной службы в Администрации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района Курской области на 2018-2020годы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78 0 00 0 0000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78 1 00 0 0000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930148" w:rsidP="00E50BBD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393639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государственных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функций,связаныхс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930148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392639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930148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392639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930148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392639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930148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389639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Пристенском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Подпрограмма «Обеспечение правопорядка на территории муниципального образования» муниципальной  программы   «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Профилактика правонарушений в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Пристенском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Основное мероприятие «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79683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Муниципальная программа"Энергосбережение и повышение энергетической эффективности 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оборудования и материалов в муниципальном секторе»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малого и среднего  предпринимательства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Подпрограмма «Содействие развитию малого и среднего предпринимательства» муниципальной  программы   «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малого и среднего  предпринимательства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Основное мероприятие «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F77DCE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215307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165257</w:t>
            </w:r>
          </w:p>
        </w:tc>
      </w:tr>
      <w:tr w:rsidR="00B95687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B95687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 «Комплексное развитие сельских территорий 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 Курской области</w:t>
            </w:r>
            <w:r w:rsidR="00674E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на 2020год и на период до 2025года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B95687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B95687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«Комплексное развитие сельских территорий 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 Курской области на 2020год и на период до 2025года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B95687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B95687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16 3 01 00000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B95687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B95687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Реализация мероприятий по Комплексному развитию сельских территорий 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 Курской области на 2020год и на период до 2025года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674E16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16 3 01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L5760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B95687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B95687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674E16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674E16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674E16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16 3 01 L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B95687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87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674E1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454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1761267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F7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 w:rsidR="00F77D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61267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«Развитие культуры на территории муниципального образования «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1761267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Управление муниципальной программой и обеспечение условий реализации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  программы «Развитие культуры на территории муниципального образования «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годы»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1761267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1761267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F77DC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1761267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608524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608524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 направленные на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01 3 01 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органами,казенными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учреждениями,органами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01 3 01 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F77DCE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522725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02 0 00 00000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</w:pP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Основные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мероприятия «Предоставление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Выплаты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пенсий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за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выслугу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лет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и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доплат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к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пенсиям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муниципальным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служащим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E50BBD" w:rsidRPr="00E50BBD" w:rsidTr="00AF3A1D">
        <w:trPr>
          <w:trHeight w:val="442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Социальное обеспечение  и иные выплаты населению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</w:tbl>
    <w:p w:rsidR="00E50BBD" w:rsidRPr="00E50BBD" w:rsidRDefault="00E50BBD" w:rsidP="00F217CC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E50BBD" w:rsidRPr="00E50BBD" w:rsidSect="009477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22" w:rsidRDefault="00784422" w:rsidP="00A046EE">
      <w:pPr>
        <w:spacing w:after="0" w:line="240" w:lineRule="auto"/>
      </w:pPr>
      <w:r>
        <w:separator/>
      </w:r>
    </w:p>
  </w:endnote>
  <w:endnote w:type="continuationSeparator" w:id="0">
    <w:p w:rsidR="00784422" w:rsidRDefault="00784422" w:rsidP="00A0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22" w:rsidRDefault="00784422" w:rsidP="00A046EE">
      <w:pPr>
        <w:spacing w:after="0" w:line="240" w:lineRule="auto"/>
      </w:pPr>
      <w:r>
        <w:separator/>
      </w:r>
    </w:p>
  </w:footnote>
  <w:footnote w:type="continuationSeparator" w:id="0">
    <w:p w:rsidR="00784422" w:rsidRDefault="00784422" w:rsidP="00A0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5D" w:rsidRDefault="00C35A5D">
    <w:pPr>
      <w:pStyle w:val="a9"/>
      <w:jc w:val="center"/>
    </w:pPr>
  </w:p>
  <w:p w:rsidR="00C35A5D" w:rsidRDefault="00C35A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745F93"/>
    <w:multiLevelType w:val="hybridMultilevel"/>
    <w:tmpl w:val="46EE9C62"/>
    <w:lvl w:ilvl="0" w:tplc="D1C64E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E034BA86">
      <w:numFmt w:val="none"/>
      <w:lvlText w:val=""/>
      <w:lvlJc w:val="left"/>
      <w:pPr>
        <w:tabs>
          <w:tab w:val="num" w:pos="360"/>
        </w:tabs>
      </w:pPr>
    </w:lvl>
    <w:lvl w:ilvl="2" w:tplc="18028786">
      <w:numFmt w:val="none"/>
      <w:lvlText w:val=""/>
      <w:lvlJc w:val="left"/>
      <w:pPr>
        <w:tabs>
          <w:tab w:val="num" w:pos="360"/>
        </w:tabs>
      </w:pPr>
    </w:lvl>
    <w:lvl w:ilvl="3" w:tplc="851E3242">
      <w:numFmt w:val="none"/>
      <w:lvlText w:val=""/>
      <w:lvlJc w:val="left"/>
      <w:pPr>
        <w:tabs>
          <w:tab w:val="num" w:pos="360"/>
        </w:tabs>
      </w:pPr>
    </w:lvl>
    <w:lvl w:ilvl="4" w:tplc="95846382">
      <w:numFmt w:val="none"/>
      <w:lvlText w:val=""/>
      <w:lvlJc w:val="left"/>
      <w:pPr>
        <w:tabs>
          <w:tab w:val="num" w:pos="360"/>
        </w:tabs>
      </w:pPr>
    </w:lvl>
    <w:lvl w:ilvl="5" w:tplc="0BE252AC">
      <w:numFmt w:val="none"/>
      <w:lvlText w:val=""/>
      <w:lvlJc w:val="left"/>
      <w:pPr>
        <w:tabs>
          <w:tab w:val="num" w:pos="360"/>
        </w:tabs>
      </w:pPr>
    </w:lvl>
    <w:lvl w:ilvl="6" w:tplc="F2D43256">
      <w:numFmt w:val="none"/>
      <w:lvlText w:val=""/>
      <w:lvlJc w:val="left"/>
      <w:pPr>
        <w:tabs>
          <w:tab w:val="num" w:pos="360"/>
        </w:tabs>
      </w:pPr>
    </w:lvl>
    <w:lvl w:ilvl="7" w:tplc="94FC16F4">
      <w:numFmt w:val="none"/>
      <w:lvlText w:val=""/>
      <w:lvlJc w:val="left"/>
      <w:pPr>
        <w:tabs>
          <w:tab w:val="num" w:pos="360"/>
        </w:tabs>
      </w:pPr>
    </w:lvl>
    <w:lvl w:ilvl="8" w:tplc="0DD639B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4B5215"/>
    <w:multiLevelType w:val="hybridMultilevel"/>
    <w:tmpl w:val="53427E74"/>
    <w:lvl w:ilvl="0" w:tplc="696CAE9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D17B2A"/>
    <w:multiLevelType w:val="hybridMultilevel"/>
    <w:tmpl w:val="7708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1A74D36"/>
    <w:multiLevelType w:val="hybridMultilevel"/>
    <w:tmpl w:val="156C41C8"/>
    <w:lvl w:ilvl="0" w:tplc="9A344CE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B21AB5"/>
    <w:multiLevelType w:val="hybridMultilevel"/>
    <w:tmpl w:val="638C8DB6"/>
    <w:lvl w:ilvl="0" w:tplc="85F0B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3F48A1"/>
    <w:multiLevelType w:val="hybridMultilevel"/>
    <w:tmpl w:val="623C22AC"/>
    <w:lvl w:ilvl="0" w:tplc="EE6680B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519497D"/>
    <w:multiLevelType w:val="hybridMultilevel"/>
    <w:tmpl w:val="0BA62418"/>
    <w:lvl w:ilvl="0" w:tplc="F0B284D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EE6F5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3C6A0D"/>
    <w:multiLevelType w:val="hybridMultilevel"/>
    <w:tmpl w:val="E1CE3C34"/>
    <w:lvl w:ilvl="0" w:tplc="764E088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1217BAC"/>
    <w:multiLevelType w:val="hybridMultilevel"/>
    <w:tmpl w:val="21B0DF2A"/>
    <w:lvl w:ilvl="0" w:tplc="80CC7F9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FF64DBE"/>
    <w:multiLevelType w:val="hybridMultilevel"/>
    <w:tmpl w:val="F7040ED6"/>
    <w:lvl w:ilvl="0" w:tplc="00FE8112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23"/>
  </w:num>
  <w:num w:numId="17">
    <w:abstractNumId w:val="10"/>
  </w:num>
  <w:num w:numId="18">
    <w:abstractNumId w:val="16"/>
  </w:num>
  <w:num w:numId="19">
    <w:abstractNumId w:val="4"/>
  </w:num>
  <w:num w:numId="20">
    <w:abstractNumId w:val="21"/>
  </w:num>
  <w:num w:numId="21">
    <w:abstractNumId w:val="9"/>
  </w:num>
  <w:num w:numId="22">
    <w:abstractNumId w:val="24"/>
  </w:num>
  <w:num w:numId="23">
    <w:abstractNumId w:val="13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FD3"/>
    <w:rsid w:val="00071F96"/>
    <w:rsid w:val="00142FD3"/>
    <w:rsid w:val="0021519D"/>
    <w:rsid w:val="003A761D"/>
    <w:rsid w:val="003C1695"/>
    <w:rsid w:val="00445E48"/>
    <w:rsid w:val="0061798A"/>
    <w:rsid w:val="00674E16"/>
    <w:rsid w:val="007337BC"/>
    <w:rsid w:val="00784422"/>
    <w:rsid w:val="00930148"/>
    <w:rsid w:val="0094771B"/>
    <w:rsid w:val="00A046EE"/>
    <w:rsid w:val="00AF3A1D"/>
    <w:rsid w:val="00B95687"/>
    <w:rsid w:val="00C26E9F"/>
    <w:rsid w:val="00C35A5D"/>
    <w:rsid w:val="00CE151C"/>
    <w:rsid w:val="00DD0702"/>
    <w:rsid w:val="00E36722"/>
    <w:rsid w:val="00E50BBD"/>
    <w:rsid w:val="00F217CC"/>
    <w:rsid w:val="00F77DCE"/>
    <w:rsid w:val="00FD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1B"/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E50BB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E50BB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E50BB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E50BBD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E50BBD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E50BB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E50BBD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50BB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"/>
    <w:next w:val="a"/>
    <w:link w:val="90"/>
    <w:qFormat/>
    <w:rsid w:val="00E50BB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E50B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50BBD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50BBD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E50BBD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E50BBD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E50B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50BB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50BBD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0"/>
    <w:link w:val="9"/>
    <w:rsid w:val="00E50BBD"/>
    <w:rPr>
      <w:rFonts w:ascii="PetersburgCTT" w:eastAsia="Times New Roman" w:hAnsi="PetersburgCTT" w:cs="Times New Roman"/>
      <w:i/>
      <w:sz w:val="1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E50BBD"/>
  </w:style>
  <w:style w:type="paragraph" w:styleId="a3">
    <w:name w:val="Balloon Text"/>
    <w:basedOn w:val="a"/>
    <w:link w:val="a4"/>
    <w:uiPriority w:val="99"/>
    <w:semiHidden/>
    <w:unhideWhenUsed/>
    <w:rsid w:val="00E50BB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BBD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semiHidden/>
    <w:rsid w:val="00E50BBD"/>
  </w:style>
  <w:style w:type="paragraph" w:styleId="a5">
    <w:name w:val="Plain Text"/>
    <w:basedOn w:val="a"/>
    <w:link w:val="a6"/>
    <w:uiPriority w:val="99"/>
    <w:rsid w:val="00E50BB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50BBD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 Indent"/>
    <w:basedOn w:val="a"/>
    <w:link w:val="a8"/>
    <w:rsid w:val="00E50BB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с отступом Знак"/>
    <w:basedOn w:val="a0"/>
    <w:link w:val="a7"/>
    <w:rsid w:val="00E50BB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Normal">
    <w:name w:val="ConsNormal"/>
    <w:rsid w:val="00E50BB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rsid w:val="00E50BB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50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50BB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rsid w:val="00E50BBD"/>
  </w:style>
  <w:style w:type="paragraph" w:styleId="ac">
    <w:name w:val="Document Map"/>
    <w:basedOn w:val="a"/>
    <w:link w:val="ad"/>
    <w:semiHidden/>
    <w:rsid w:val="00E50BBD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E50BBD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e">
    <w:name w:val="Основной шрифт"/>
    <w:rsid w:val="00E50BBD"/>
  </w:style>
  <w:style w:type="paragraph" w:customStyle="1" w:styleId="ConsPlusNormal">
    <w:name w:val="ConsPlusNormal"/>
    <w:rsid w:val="00E50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50BB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50B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Знак Знак1 Знак Знак Знак 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footer"/>
    <w:basedOn w:val="a"/>
    <w:link w:val="af4"/>
    <w:rsid w:val="00E50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E50B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E5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E50B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6">
    <w:name w:val="Title"/>
    <w:basedOn w:val="a"/>
    <w:next w:val="af"/>
    <w:link w:val="15"/>
    <w:rsid w:val="00E50BB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5">
    <w:name w:val="Название Знак1"/>
    <w:basedOn w:val="a0"/>
    <w:link w:val="af6"/>
    <w:rsid w:val="00E50BB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6">
    <w:name w:val="1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E50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BBD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2">
    <w:name w:val="Body Text Indent 2"/>
    <w:basedOn w:val="a"/>
    <w:link w:val="23"/>
    <w:rsid w:val="00E50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50BB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50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50B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Обычный текст"/>
    <w:basedOn w:val="a"/>
    <w:rsid w:val="00E50B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l41">
    <w:name w:val="hl41"/>
    <w:rsid w:val="00E50BBD"/>
    <w:rPr>
      <w:b/>
      <w:bCs/>
      <w:sz w:val="20"/>
      <w:szCs w:val="20"/>
    </w:rPr>
  </w:style>
  <w:style w:type="paragraph" w:customStyle="1" w:styleId="Web">
    <w:name w:val="Обычный (Web)"/>
    <w:basedOn w:val="a"/>
    <w:rsid w:val="00E50BB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4">
    <w:name w:val="Body Text 2"/>
    <w:basedOn w:val="a"/>
    <w:link w:val="25"/>
    <w:rsid w:val="00E50B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E50B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E50BBD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E50B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E50BB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8">
    <w:name w:val="List"/>
    <w:basedOn w:val="a"/>
    <w:rsid w:val="00E50BBD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_ТАБ"/>
    <w:basedOn w:val="a"/>
    <w:autoRedefine/>
    <w:rsid w:val="00E50BBD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a">
    <w:name w:val="Strong"/>
    <w:qFormat/>
    <w:rsid w:val="00E50BBD"/>
    <w:rPr>
      <w:b/>
      <w:bCs/>
    </w:rPr>
  </w:style>
  <w:style w:type="character" w:styleId="afb">
    <w:name w:val="Emphasis"/>
    <w:qFormat/>
    <w:rsid w:val="00E50BBD"/>
    <w:rPr>
      <w:i/>
      <w:iCs/>
    </w:rPr>
  </w:style>
  <w:style w:type="paragraph" w:customStyle="1" w:styleId="afc">
    <w:name w:val="Заголовок_РИС"/>
    <w:basedOn w:val="a"/>
    <w:autoRedefine/>
    <w:rsid w:val="00E50BB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6">
    <w:name w:val="Список2"/>
    <w:basedOn w:val="af8"/>
    <w:rsid w:val="00E50BBD"/>
    <w:pPr>
      <w:tabs>
        <w:tab w:val="clear" w:pos="360"/>
        <w:tab w:val="left" w:pos="851"/>
      </w:tabs>
      <w:ind w:left="850" w:hanging="493"/>
    </w:pPr>
  </w:style>
  <w:style w:type="paragraph" w:customStyle="1" w:styleId="afd">
    <w:name w:val="Спис_заголовок"/>
    <w:basedOn w:val="a"/>
    <w:next w:val="af8"/>
    <w:rsid w:val="00E50BBD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caption"/>
    <w:basedOn w:val="a"/>
    <w:next w:val="a"/>
    <w:qFormat/>
    <w:rsid w:val="00E50BBD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E50BBD"/>
    <w:pPr>
      <w:autoSpaceDE/>
      <w:autoSpaceDN/>
      <w:spacing w:before="60" w:after="60"/>
      <w:ind w:firstLine="0"/>
    </w:pPr>
    <w:rPr>
      <w:sz w:val="22"/>
      <w:szCs w:val="20"/>
      <w:lang w:val="ru-RU"/>
    </w:rPr>
  </w:style>
  <w:style w:type="paragraph" w:customStyle="1" w:styleId="aff">
    <w:name w:val="Список_без_б"/>
    <w:basedOn w:val="a"/>
    <w:rsid w:val="00E50BBD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Таблица"/>
    <w:basedOn w:val="a"/>
    <w:rsid w:val="00E50BB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кст письма"/>
    <w:basedOn w:val="a"/>
    <w:rsid w:val="00E50BB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5">
    <w:name w:val="Список3"/>
    <w:basedOn w:val="a"/>
    <w:rsid w:val="00E50BBD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f8"/>
    <w:rsid w:val="00E50BBD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E50BBD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2">
    <w:basedOn w:val="a"/>
    <w:next w:val="af6"/>
    <w:link w:val="aff3"/>
    <w:qFormat/>
    <w:rsid w:val="00E50BBD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3">
    <w:name w:val="Название Знак"/>
    <w:link w:val="aff2"/>
    <w:rsid w:val="00E50BB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Cell">
    <w:name w:val="ConsCell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Hyperlink"/>
    <w:rsid w:val="00E50BBD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5 см"/>
    <w:basedOn w:val="a"/>
    <w:rsid w:val="00E50BB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8">
    <w:name w:val="Нет списка2"/>
    <w:next w:val="a2"/>
    <w:semiHidden/>
    <w:rsid w:val="00E50BBD"/>
  </w:style>
  <w:style w:type="paragraph" w:styleId="36">
    <w:name w:val="toc 3"/>
    <w:basedOn w:val="a"/>
    <w:next w:val="a"/>
    <w:autoRedefine/>
    <w:semiHidden/>
    <w:rsid w:val="00E50BBD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smallCaps/>
      <w:szCs w:val="24"/>
    </w:rPr>
  </w:style>
  <w:style w:type="character" w:styleId="aff5">
    <w:name w:val="FollowedHyperlink"/>
    <w:rsid w:val="00E50BBD"/>
    <w:rPr>
      <w:color w:val="800080"/>
      <w:u w:val="single"/>
    </w:rPr>
  </w:style>
  <w:style w:type="paragraph" w:customStyle="1" w:styleId="aff6">
    <w:name w:val="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7">
    <w:name w:val="Знак Знак1 Знак Знак Знак 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8">
    <w:name w:val="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1">
    <w:name w:val="Знак Знак4"/>
    <w:semiHidden/>
    <w:locked/>
    <w:rsid w:val="00E50BBD"/>
    <w:rPr>
      <w:rFonts w:ascii="Courier New" w:hAnsi="Courier New" w:cs="Courier New"/>
      <w:lang w:val="ru-RU" w:eastAsia="ru-RU" w:bidi="ar-SA"/>
    </w:rPr>
  </w:style>
  <w:style w:type="numbering" w:customStyle="1" w:styleId="37">
    <w:name w:val="Нет списка3"/>
    <w:next w:val="a2"/>
    <w:semiHidden/>
    <w:rsid w:val="00E50BBD"/>
  </w:style>
  <w:style w:type="paragraph" w:customStyle="1" w:styleId="NoSpacing1">
    <w:name w:val="No Spacing1"/>
    <w:link w:val="NoSpacingChar"/>
    <w:rsid w:val="00E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E50BBD"/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E50BBD"/>
  </w:style>
  <w:style w:type="numbering" w:customStyle="1" w:styleId="111">
    <w:name w:val="Нет списка111"/>
    <w:next w:val="a2"/>
    <w:semiHidden/>
    <w:rsid w:val="00E50BBD"/>
  </w:style>
  <w:style w:type="table" w:customStyle="1" w:styleId="18">
    <w:name w:val="Сетка таблицы1"/>
    <w:basedOn w:val="a1"/>
    <w:next w:val="af5"/>
    <w:rsid w:val="00E5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E50BBD"/>
  </w:style>
  <w:style w:type="numbering" w:customStyle="1" w:styleId="310">
    <w:name w:val="Нет списка31"/>
    <w:next w:val="a2"/>
    <w:semiHidden/>
    <w:rsid w:val="00E50BBD"/>
  </w:style>
  <w:style w:type="character" w:customStyle="1" w:styleId="112">
    <w:name w:val="Заголовок 1 Знак1"/>
    <w:aliases w:val="Раздел Договора Знак1,H1 Знак1,&quot;Алмаз&quot; Знак1"/>
    <w:rsid w:val="00E50BB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aliases w:val="H2 Знак1,&quot;Изумруд&quot; Знак1"/>
    <w:semiHidden/>
    <w:rsid w:val="00E50BB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aliases w:val="H3 Знак1,&quot;Сапфир&quot; Знак1"/>
    <w:semiHidden/>
    <w:rsid w:val="00E50BB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61">
    <w:name w:val="Заголовок 6 Знак1"/>
    <w:aliases w:val="H6 Знак1"/>
    <w:semiHidden/>
    <w:rsid w:val="00E50BB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f9">
    <w:name w:val="Normal (Web)"/>
    <w:basedOn w:val="a"/>
    <w:unhideWhenUsed/>
    <w:rsid w:val="00E50B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 Прокопова</cp:lastModifiedBy>
  <cp:revision>2</cp:revision>
  <cp:lastPrinted>2020-01-15T13:40:00Z</cp:lastPrinted>
  <dcterms:created xsi:type="dcterms:W3CDTF">2020-01-16T11:17:00Z</dcterms:created>
  <dcterms:modified xsi:type="dcterms:W3CDTF">2020-01-16T11:17:00Z</dcterms:modified>
</cp:coreProperties>
</file>