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C8" w:rsidRPr="00290EC4" w:rsidRDefault="00221CC8" w:rsidP="00221CC8">
      <w:pPr>
        <w:widowControl w:val="0"/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1CC8" w:rsidRPr="00290EC4" w:rsidRDefault="00221CC8" w:rsidP="0022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>Курской прокуратурой по надзору за соблюдением законов в исправительных учреждениях Курской области проведена проверка в изолированном участке функционирующего как исправительный центр при одном из исправительных учреждений соблюдения законодательства о материально-бытовом обеспечении осужденных.</w:t>
      </w:r>
    </w:p>
    <w:p w:rsidR="00221CC8" w:rsidRPr="00290EC4" w:rsidRDefault="00221CC8" w:rsidP="0022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 xml:space="preserve">Проверка показала, что в целом требования уголовно-исполнительного законодательства администрацией исправительного центра в отношении осужденных к принудительным работам соблюдаются. </w:t>
      </w:r>
    </w:p>
    <w:p w:rsidR="00221CC8" w:rsidRPr="00290EC4" w:rsidRDefault="00221CC8" w:rsidP="0022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EC4">
        <w:rPr>
          <w:rFonts w:ascii="Times New Roman" w:hAnsi="Times New Roman" w:cs="Times New Roman"/>
          <w:sz w:val="28"/>
          <w:szCs w:val="28"/>
        </w:rPr>
        <w:t xml:space="preserve">В то же время, администраций исправительного центра не в полной мере соблюдает требования законодательства по вопросам материально-бытовых условий, отвечающем требованиям гигиены и санитарии в общежитии для проживания осужденных. </w:t>
      </w:r>
      <w:proofErr w:type="gramEnd"/>
    </w:p>
    <w:p w:rsidR="00221CC8" w:rsidRPr="00290EC4" w:rsidRDefault="00221CC8" w:rsidP="0022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>В соответствии с уголовно-исполнительным законодательством администрация исправительного учреждения несет ответственность за выполнение установленных санитарно–гигиенических и противоэпидемических требований, обеспечивающих здоровье осужденных.</w:t>
      </w:r>
    </w:p>
    <w:p w:rsidR="00221CC8" w:rsidRPr="00290EC4" w:rsidRDefault="00221CC8" w:rsidP="0022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>В нарушение Федерального закона Российской Федерации от 30.03.1999 № 52-ФЗ «О санитарно-эпидемиологическом благополучии населения» в общежитиях имелись дефекты покрытия пола и стен, требовался ремонт – штукатурка, покраска, побелка потолка, стен, труб, замена покрытия пола.</w:t>
      </w:r>
    </w:p>
    <w:p w:rsidR="00221CC8" w:rsidRPr="00290EC4" w:rsidRDefault="00221CC8" w:rsidP="00221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 xml:space="preserve">По результатам проверки в адрес начальника исправительного учреждения прокурор внес представление с требованием безотлагательно рассмотреть представление и принять меры к устранению нарушений законодательства и недопущению в дальнейшем, провести ремонт в общежитии для проживания осужденных. </w:t>
      </w:r>
    </w:p>
    <w:p w:rsidR="00221CC8" w:rsidRPr="00290EC4" w:rsidRDefault="00221CC8" w:rsidP="00221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>О принятых мерах прокурор должен быть уведомлен в течени</w:t>
      </w:r>
      <w:proofErr w:type="gramStart"/>
      <w:r w:rsidRPr="00290E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0EC4">
        <w:rPr>
          <w:rFonts w:ascii="Times New Roman" w:hAnsi="Times New Roman" w:cs="Times New Roman"/>
          <w:sz w:val="28"/>
          <w:szCs w:val="28"/>
        </w:rPr>
        <w:t xml:space="preserve"> месяца. </w:t>
      </w:r>
    </w:p>
    <w:p w:rsidR="00221CC8" w:rsidRPr="00290EC4" w:rsidRDefault="00221CC8" w:rsidP="0022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CC8" w:rsidRPr="00290EC4" w:rsidRDefault="00221CC8" w:rsidP="00221CC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4253" w:rsidRDefault="00074253">
      <w:bookmarkStart w:id="0" w:name="_GoBack"/>
      <w:bookmarkEnd w:id="0"/>
    </w:p>
    <w:sectPr w:rsidR="0007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BE"/>
    <w:rsid w:val="00074253"/>
    <w:rsid w:val="00221CC8"/>
    <w:rsid w:val="009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21C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21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21C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2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2</cp:revision>
  <dcterms:created xsi:type="dcterms:W3CDTF">2025-06-24T08:05:00Z</dcterms:created>
  <dcterms:modified xsi:type="dcterms:W3CDTF">2025-06-24T08:05:00Z</dcterms:modified>
</cp:coreProperties>
</file>